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0B314" wp14:editId="7482BAF0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EB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C27EB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111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156B55" w:rsidRDefault="00C27EBA" w:rsidP="008178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функций</w:t>
      </w:r>
      <w:r w:rsidR="00E85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156B55" w:rsidRDefault="00E8520C" w:rsidP="008178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которых связано </w:t>
      </w:r>
      <w:r w:rsidR="00C27EBA" w:rsidRPr="00C27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56B55" w:rsidRDefault="00E8520C" w:rsidP="008178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коррупционны</w:t>
      </w:r>
      <w:r w:rsidR="0060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C27EBA" w:rsidRPr="00C27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0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рисками</w:t>
      </w:r>
      <w:r w:rsidR="00F81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56B55" w:rsidRDefault="00F8135B" w:rsidP="00817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перечня </w:t>
      </w:r>
      <w:r w:rsidR="00C27EBA" w:rsidRPr="00C27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должностей</w:t>
      </w:r>
      <w:r w:rsidR="00C27EBA" w:rsidRPr="00C27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27EBA" w:rsidRPr="00C27EB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="00C27EBA" w:rsidRPr="00C27E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B55" w:rsidRDefault="00C27EBA" w:rsidP="00817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EBA">
        <w:rPr>
          <w:rFonts w:ascii="Times New Roman" w:eastAsia="Calibri" w:hAnsi="Times New Roman" w:cs="Times New Roman"/>
          <w:sz w:val="28"/>
          <w:szCs w:val="28"/>
        </w:rPr>
        <w:t>службы, замещение которых связано</w:t>
      </w:r>
      <w:r w:rsidR="00F813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7EBA" w:rsidRDefault="00C27EBA" w:rsidP="00156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EBA">
        <w:rPr>
          <w:rFonts w:ascii="Times New Roman" w:eastAsia="Calibri" w:hAnsi="Times New Roman" w:cs="Times New Roman"/>
          <w:sz w:val="28"/>
          <w:szCs w:val="28"/>
        </w:rPr>
        <w:t>с коррупционными ри</w:t>
      </w:r>
      <w:r w:rsidR="00156B55">
        <w:rPr>
          <w:rFonts w:ascii="Times New Roman" w:eastAsia="Calibri" w:hAnsi="Times New Roman" w:cs="Times New Roman"/>
          <w:sz w:val="28"/>
          <w:szCs w:val="28"/>
        </w:rPr>
        <w:t>сками</w:t>
      </w:r>
    </w:p>
    <w:p w:rsidR="00156B55" w:rsidRPr="00C27EBA" w:rsidRDefault="00156B55" w:rsidP="00156B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7EBA" w:rsidRPr="00C27EBA" w:rsidRDefault="00C27EBA" w:rsidP="003A2169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="006A4874" w:rsidRPr="006A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пунктом 11 части 2 статьи 34 Устава муниципального образования «Егорлыкское сельское поселение»:</w:t>
      </w:r>
    </w:p>
    <w:p w:rsidR="003E1B26" w:rsidRPr="003E1B26" w:rsidRDefault="003E1B26" w:rsidP="003A2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BA" w:rsidRPr="00C27EBA" w:rsidRDefault="00C27EBA" w:rsidP="003A2169">
      <w:pPr>
        <w:tabs>
          <w:tab w:val="left" w:pos="-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 перечень функций</w:t>
      </w:r>
      <w:r w:rsidR="003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осуществление которых связано </w:t>
      </w:r>
      <w:r w:rsidR="00302D0E" w:rsidRPr="00C27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2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коррупционным</w:t>
      </w:r>
      <w:r w:rsidR="00302D0E" w:rsidRPr="00C27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302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рисками</w:t>
      </w:r>
      <w:r w:rsidR="003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 w:rsidR="003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3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EBA" w:rsidRPr="00C27EBA" w:rsidRDefault="00C27EBA" w:rsidP="003A2169">
      <w:pPr>
        <w:tabs>
          <w:tab w:val="num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 </w:t>
      </w:r>
      <w:r w:rsidRPr="00C27EBA">
        <w:rPr>
          <w:rFonts w:ascii="Times New Roman" w:eastAsia="Calibri" w:hAnsi="Times New Roman" w:cs="Times New Roman"/>
          <w:sz w:val="28"/>
          <w:szCs w:val="28"/>
        </w:rPr>
        <w:t xml:space="preserve">должностей муниципальной службы, замещение которых связано с коррупционными рисками  </w:t>
      </w:r>
      <w:r w:rsidR="003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302D0E"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 w:rsidR="003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02D0E"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02D0E" w:rsidRPr="00C2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EBA" w:rsidRPr="00C27EBA" w:rsidRDefault="003A2169" w:rsidP="003A2169">
      <w:pPr>
        <w:tabs>
          <w:tab w:val="num" w:pos="-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27EBA" w:rsidRPr="00C27EBA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proofErr w:type="gramStart"/>
      <w:r w:rsidR="00C27EBA" w:rsidRPr="00C27EB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27EBA" w:rsidRPr="00C27EBA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bookmarkEnd w:id="0"/>
    <w:p w:rsidR="00681B67" w:rsidRPr="00681B67" w:rsidRDefault="00681B67" w:rsidP="0081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81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81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81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81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3A21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E67559" w:rsidRDefault="00681B67" w:rsidP="0015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3A2169" w:rsidRDefault="003A2169" w:rsidP="0015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A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специалист </w:t>
      </w:r>
    </w:p>
    <w:p w:rsidR="003A2169" w:rsidRDefault="003A2169" w:rsidP="0015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ПБ,</w:t>
      </w:r>
    </w:p>
    <w:p w:rsidR="003A2169" w:rsidRDefault="003A2169" w:rsidP="0015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от ЧС  </w:t>
      </w:r>
    </w:p>
    <w:p w:rsidR="003E1B26" w:rsidRDefault="003A2169" w:rsidP="00156B55">
      <w:pPr>
        <w:spacing w:after="0" w:line="240" w:lineRule="auto"/>
        <w:jc w:val="both"/>
      </w:pPr>
      <w:r w:rsidRPr="003A21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кадровой работе</w:t>
      </w:r>
    </w:p>
    <w:p w:rsidR="00F76230" w:rsidRDefault="00F76230" w:rsidP="00681B67">
      <w:pPr>
        <w:spacing w:after="0" w:line="240" w:lineRule="auto"/>
        <w:ind w:firstLine="720"/>
        <w:jc w:val="both"/>
      </w:pPr>
    </w:p>
    <w:p w:rsidR="00762465" w:rsidRDefault="00762465" w:rsidP="00F76230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465" w:rsidRDefault="00762465" w:rsidP="00F76230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465" w:rsidRDefault="00762465" w:rsidP="00F76230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465" w:rsidRDefault="00762465" w:rsidP="00F76230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465" w:rsidRDefault="00762465" w:rsidP="00F76230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230" w:rsidRPr="00F76230" w:rsidRDefault="00F76230" w:rsidP="00762465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F76230" w:rsidRPr="00F76230" w:rsidRDefault="00F76230" w:rsidP="00762465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F76230" w:rsidRPr="00F76230" w:rsidRDefault="00F76230" w:rsidP="00762465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</w:p>
    <w:p w:rsidR="00F76230" w:rsidRPr="00F76230" w:rsidRDefault="00F76230" w:rsidP="00762465">
      <w:pPr>
        <w:tabs>
          <w:tab w:val="left" w:pos="-709"/>
          <w:tab w:val="left" w:pos="5310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  </w:t>
      </w:r>
      <w:r w:rsidR="0076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.09.2023  №</w:t>
      </w:r>
      <w:r w:rsidR="0076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111</w:t>
      </w: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6230" w:rsidRPr="00F76230" w:rsidRDefault="00F76230" w:rsidP="00F76230">
      <w:pPr>
        <w:tabs>
          <w:tab w:val="left" w:pos="-709"/>
        </w:tabs>
        <w:spacing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6230" w:rsidRPr="00F76230" w:rsidRDefault="00F76230" w:rsidP="00F76230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447BC7" w:rsidRDefault="00367D48" w:rsidP="00F7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4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функций, осуществление которых связано  с коррупционными рисками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D48" w:rsidRPr="00F76230" w:rsidRDefault="00367D48" w:rsidP="00F7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30" w:rsidRPr="00F76230" w:rsidRDefault="00F76230" w:rsidP="009424D7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 организационно-распорядительных и административно-хозяйственных функций;</w:t>
      </w:r>
    </w:p>
    <w:p w:rsidR="00F76230" w:rsidRPr="00F76230" w:rsidRDefault="00F76230" w:rsidP="009424D7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муниципальных услуг гражданам и организациям;</w:t>
      </w:r>
    </w:p>
    <w:p w:rsidR="00F76230" w:rsidRPr="00F76230" w:rsidRDefault="00F76230" w:rsidP="009424D7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Осуществление  муниципального  контроля;</w:t>
      </w:r>
    </w:p>
    <w:p w:rsidR="00F76230" w:rsidRPr="00F76230" w:rsidRDefault="00F76230" w:rsidP="009424D7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и исполнение бюджета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осуществление </w:t>
      </w:r>
      <w:proofErr w:type="gramStart"/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бюджета;</w:t>
      </w:r>
    </w:p>
    <w:p w:rsidR="00F76230" w:rsidRPr="00F76230" w:rsidRDefault="00F76230" w:rsidP="009424D7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Владение, пользование, распоряжение  муниципальным имуществом, находящимся в муниципальной собственности;</w:t>
      </w:r>
    </w:p>
    <w:p w:rsidR="00F76230" w:rsidRPr="00F76230" w:rsidRDefault="00F76230" w:rsidP="009424D7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Прием граждан на муниципальную службу, формирование кадрового резерва на замещение вакантных должностей муниципальной службы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поселения; </w:t>
      </w:r>
    </w:p>
    <w:p w:rsidR="00F76230" w:rsidRPr="00F76230" w:rsidRDefault="00F76230" w:rsidP="009424D7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Содействие в развитии сельскохозяйственного производства, создание условий для развития малого и среднего предпринимательства на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76230" w:rsidRPr="00F76230" w:rsidRDefault="00F76230" w:rsidP="009424D7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Осуществление деятельности по формированию конкурсной документации, размещение заказов на поставку товаров, выполнение работ и оказание услуг для муниципальных нужд, определение поставщиков (подрядчиков, исполнителей), заключение  муниципальных контрактов;</w:t>
      </w:r>
    </w:p>
    <w:p w:rsidR="00F76230" w:rsidRPr="00F76230" w:rsidRDefault="009424D7" w:rsidP="009424D7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76230"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распределение материально-технических ресурсов;</w:t>
      </w:r>
    </w:p>
    <w:p w:rsidR="00F76230" w:rsidRPr="00F76230" w:rsidRDefault="00F76230" w:rsidP="00F76230">
      <w:pPr>
        <w:tabs>
          <w:tab w:val="left" w:pos="-709"/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6230" w:rsidRPr="00F76230" w:rsidRDefault="00F76230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6230" w:rsidRDefault="00F76230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48" w:rsidRDefault="00367D48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48" w:rsidRDefault="00367D48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48" w:rsidRDefault="00367D48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48" w:rsidRDefault="00367D48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48" w:rsidRDefault="00367D48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48" w:rsidRDefault="00367D48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48" w:rsidRDefault="00367D48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48" w:rsidRDefault="00367D48" w:rsidP="00F76230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465" w:rsidRPr="00F76230" w:rsidRDefault="00762465" w:rsidP="00762465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62465" w:rsidRPr="00F76230" w:rsidRDefault="00762465" w:rsidP="00762465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762465" w:rsidRPr="00F76230" w:rsidRDefault="00762465" w:rsidP="00762465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</w:p>
    <w:p w:rsidR="00762465" w:rsidRPr="00F76230" w:rsidRDefault="00762465" w:rsidP="00762465">
      <w:pPr>
        <w:tabs>
          <w:tab w:val="left" w:pos="-709"/>
          <w:tab w:val="left" w:pos="5310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.09.2023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111</w:t>
      </w: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6230" w:rsidRPr="00F76230" w:rsidRDefault="00F76230" w:rsidP="00F76230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230" w:rsidRPr="00F76230" w:rsidRDefault="00F76230" w:rsidP="00F76230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F76230" w:rsidRDefault="00F76230" w:rsidP="00C04596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30">
        <w:rPr>
          <w:rFonts w:ascii="Times New Roman" w:eastAsia="Calibri" w:hAnsi="Times New Roman" w:cs="Times New Roman"/>
          <w:sz w:val="28"/>
          <w:szCs w:val="28"/>
        </w:rPr>
        <w:t>должностей муниципальной службы, замещение которых с</w:t>
      </w:r>
      <w:r w:rsidR="00C04596">
        <w:rPr>
          <w:rFonts w:ascii="Times New Roman" w:eastAsia="Calibri" w:hAnsi="Times New Roman" w:cs="Times New Roman"/>
          <w:sz w:val="28"/>
          <w:szCs w:val="28"/>
        </w:rPr>
        <w:t>вязано с коррупционными рисками</w:t>
      </w:r>
    </w:p>
    <w:p w:rsidR="00155740" w:rsidRPr="00F76230" w:rsidRDefault="00155740" w:rsidP="00F76230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230" w:rsidRPr="00155740" w:rsidRDefault="00F76230" w:rsidP="00155740">
      <w:pPr>
        <w:pStyle w:val="a8"/>
        <w:numPr>
          <w:ilvl w:val="0"/>
          <w:numId w:val="4"/>
        </w:num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Администрации </w:t>
      </w: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93EE6" w:rsidRPr="00155740" w:rsidRDefault="00193EE6" w:rsidP="00155740">
      <w:pPr>
        <w:pStyle w:val="a8"/>
        <w:numPr>
          <w:ilvl w:val="0"/>
          <w:numId w:val="4"/>
        </w:num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155740"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еститель</w:t>
      </w: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  <w:r w:rsidR="00155740"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 w:rsidR="00155740"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193EE6" w:rsidRPr="00155740" w:rsidRDefault="00193EE6" w:rsidP="00155740">
      <w:pPr>
        <w:pStyle w:val="a8"/>
        <w:numPr>
          <w:ilvl w:val="0"/>
          <w:numId w:val="4"/>
        </w:num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</w:p>
    <w:p w:rsidR="00193EE6" w:rsidRPr="00155740" w:rsidRDefault="00193EE6" w:rsidP="00155740">
      <w:pPr>
        <w:pStyle w:val="a8"/>
        <w:numPr>
          <w:ilvl w:val="0"/>
          <w:numId w:val="4"/>
        </w:num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правовой работе и взаимодействию с представительным органом</w:t>
      </w:r>
    </w:p>
    <w:p w:rsidR="00193EE6" w:rsidRPr="00155740" w:rsidRDefault="00193EE6" w:rsidP="00155740">
      <w:pPr>
        <w:pStyle w:val="a8"/>
        <w:numPr>
          <w:ilvl w:val="0"/>
          <w:numId w:val="4"/>
        </w:num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вопросам ПБ, защите от ЧС  и кадровой работе</w:t>
      </w:r>
    </w:p>
    <w:p w:rsidR="00F76230" w:rsidRPr="00155740" w:rsidRDefault="00193EE6" w:rsidP="00155740">
      <w:pPr>
        <w:pStyle w:val="a8"/>
        <w:numPr>
          <w:ilvl w:val="0"/>
          <w:numId w:val="4"/>
        </w:num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организационной работе, учету населения и архивной работе</w:t>
      </w:r>
    </w:p>
    <w:p w:rsidR="00193EE6" w:rsidRPr="00155740" w:rsidRDefault="00193EE6" w:rsidP="00155740">
      <w:pPr>
        <w:pStyle w:val="a8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55740">
        <w:rPr>
          <w:rStyle w:val="FontStyle21"/>
          <w:sz w:val="28"/>
          <w:szCs w:val="28"/>
        </w:rPr>
        <w:t>Заведующий сектором</w:t>
      </w:r>
      <w:r w:rsidR="00155740" w:rsidRPr="00155740">
        <w:rPr>
          <w:rStyle w:val="FontStyle21"/>
          <w:sz w:val="28"/>
          <w:szCs w:val="28"/>
        </w:rPr>
        <w:t xml:space="preserve"> </w:t>
      </w:r>
      <w:r w:rsidRPr="00155740">
        <w:rPr>
          <w:rStyle w:val="FontStyle21"/>
          <w:sz w:val="28"/>
          <w:szCs w:val="28"/>
        </w:rPr>
        <w:t>муниципального хозяйства</w:t>
      </w:r>
    </w:p>
    <w:p w:rsidR="00193EE6" w:rsidRPr="00155740" w:rsidRDefault="00193EE6" w:rsidP="00155740">
      <w:pPr>
        <w:pStyle w:val="a8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55740">
        <w:rPr>
          <w:rStyle w:val="FontStyle21"/>
          <w:sz w:val="28"/>
          <w:szCs w:val="28"/>
        </w:rPr>
        <w:t>Ведущий специалист</w:t>
      </w:r>
      <w:r w:rsidR="00B50612">
        <w:rPr>
          <w:rStyle w:val="FontStyle21"/>
          <w:sz w:val="28"/>
          <w:szCs w:val="28"/>
        </w:rPr>
        <w:t xml:space="preserve"> сектора</w:t>
      </w:r>
      <w:r w:rsidR="00155740" w:rsidRPr="00155740">
        <w:rPr>
          <w:rStyle w:val="FontStyle21"/>
          <w:sz w:val="28"/>
          <w:szCs w:val="28"/>
        </w:rPr>
        <w:t xml:space="preserve"> </w:t>
      </w:r>
      <w:r w:rsidRPr="00155740">
        <w:rPr>
          <w:rStyle w:val="FontStyle21"/>
          <w:sz w:val="28"/>
          <w:szCs w:val="28"/>
        </w:rPr>
        <w:t>муниципального хозяйства</w:t>
      </w:r>
    </w:p>
    <w:p w:rsidR="00193EE6" w:rsidRDefault="00193EE6" w:rsidP="00155740">
      <w:pPr>
        <w:pStyle w:val="a8"/>
        <w:numPr>
          <w:ilvl w:val="0"/>
          <w:numId w:val="4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40">
        <w:rPr>
          <w:rStyle w:val="FontStyle21"/>
          <w:sz w:val="28"/>
          <w:szCs w:val="28"/>
        </w:rPr>
        <w:t>Заведующий сектором</w:t>
      </w:r>
      <w:r w:rsidRPr="00155740">
        <w:rPr>
          <w:rStyle w:val="FontStyle21"/>
          <w:sz w:val="28"/>
          <w:szCs w:val="28"/>
        </w:rPr>
        <w:t xml:space="preserve"> </w:t>
      </w:r>
      <w:r w:rsidRPr="00155740">
        <w:rPr>
          <w:rFonts w:ascii="Times New Roman" w:hAnsi="Times New Roman" w:cs="Times New Roman"/>
          <w:sz w:val="28"/>
          <w:szCs w:val="28"/>
        </w:rPr>
        <w:t>экономики и финансов</w:t>
      </w:r>
    </w:p>
    <w:p w:rsidR="00B50612" w:rsidRPr="00155740" w:rsidRDefault="00B50612" w:rsidP="00155740">
      <w:pPr>
        <w:pStyle w:val="a8"/>
        <w:numPr>
          <w:ilvl w:val="0"/>
          <w:numId w:val="4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40">
        <w:rPr>
          <w:rStyle w:val="FontStyle21"/>
          <w:sz w:val="28"/>
          <w:szCs w:val="28"/>
        </w:rPr>
        <w:t>Ведущий специалист</w:t>
      </w:r>
      <w:r>
        <w:rPr>
          <w:rStyle w:val="FontStyle21"/>
          <w:sz w:val="28"/>
          <w:szCs w:val="28"/>
        </w:rPr>
        <w:t xml:space="preserve"> </w:t>
      </w:r>
      <w:r w:rsidRPr="00155740">
        <w:rPr>
          <w:rStyle w:val="FontStyle21"/>
          <w:sz w:val="28"/>
          <w:szCs w:val="28"/>
        </w:rPr>
        <w:t>сектор</w:t>
      </w:r>
      <w:r>
        <w:rPr>
          <w:rStyle w:val="FontStyle21"/>
          <w:sz w:val="28"/>
          <w:szCs w:val="28"/>
        </w:rPr>
        <w:t>а</w:t>
      </w:r>
      <w:r w:rsidRPr="00155740">
        <w:rPr>
          <w:rStyle w:val="FontStyle21"/>
          <w:sz w:val="28"/>
          <w:szCs w:val="28"/>
        </w:rPr>
        <w:t xml:space="preserve"> </w:t>
      </w:r>
      <w:r w:rsidRPr="00155740">
        <w:rPr>
          <w:rFonts w:ascii="Times New Roman" w:hAnsi="Times New Roman" w:cs="Times New Roman"/>
          <w:sz w:val="28"/>
          <w:szCs w:val="28"/>
        </w:rPr>
        <w:t>экономики и финансов</w:t>
      </w:r>
    </w:p>
    <w:p w:rsidR="00193EE6" w:rsidRPr="00155740" w:rsidRDefault="00193EE6" w:rsidP="00155740">
      <w:pPr>
        <w:pStyle w:val="Style2"/>
        <w:widowControl/>
        <w:numPr>
          <w:ilvl w:val="0"/>
          <w:numId w:val="4"/>
        </w:numPr>
        <w:spacing w:line="240" w:lineRule="auto"/>
        <w:jc w:val="left"/>
        <w:rPr>
          <w:rStyle w:val="FontStyle21"/>
          <w:rFonts w:eastAsiaTheme="minorHAnsi"/>
          <w:sz w:val="28"/>
          <w:szCs w:val="28"/>
          <w:lang w:eastAsia="en-US"/>
        </w:rPr>
      </w:pPr>
      <w:r w:rsidRPr="00155740">
        <w:rPr>
          <w:rStyle w:val="FontStyle21"/>
          <w:sz w:val="28"/>
          <w:szCs w:val="28"/>
        </w:rPr>
        <w:t>Заведующий</w:t>
      </w:r>
      <w:r w:rsidR="00155740" w:rsidRPr="00155740">
        <w:rPr>
          <w:rStyle w:val="FontStyle21"/>
          <w:sz w:val="28"/>
          <w:szCs w:val="28"/>
        </w:rPr>
        <w:t xml:space="preserve"> </w:t>
      </w:r>
      <w:r w:rsidRPr="00155740">
        <w:rPr>
          <w:rStyle w:val="FontStyle21"/>
          <w:sz w:val="28"/>
          <w:szCs w:val="28"/>
        </w:rPr>
        <w:t xml:space="preserve"> сектором </w:t>
      </w:r>
      <w:r w:rsidRPr="00155740">
        <w:rPr>
          <w:rStyle w:val="FontStyle21"/>
          <w:rFonts w:eastAsiaTheme="minorHAnsi"/>
          <w:sz w:val="28"/>
          <w:szCs w:val="28"/>
          <w:lang w:eastAsia="en-US"/>
        </w:rPr>
        <w:t>имущественных и земельных отношений</w:t>
      </w:r>
    </w:p>
    <w:p w:rsidR="00155740" w:rsidRPr="00155740" w:rsidRDefault="00155740" w:rsidP="00155740">
      <w:pPr>
        <w:pStyle w:val="a8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55740">
        <w:rPr>
          <w:rStyle w:val="FontStyle21"/>
          <w:sz w:val="28"/>
          <w:szCs w:val="28"/>
        </w:rPr>
        <w:t>Ведущий специалист</w:t>
      </w:r>
      <w:r w:rsidRPr="00155740">
        <w:rPr>
          <w:rStyle w:val="FontStyle21"/>
          <w:sz w:val="28"/>
          <w:szCs w:val="28"/>
        </w:rPr>
        <w:t xml:space="preserve"> </w:t>
      </w:r>
      <w:r w:rsidR="00B50612">
        <w:rPr>
          <w:rStyle w:val="FontStyle21"/>
          <w:sz w:val="28"/>
          <w:szCs w:val="28"/>
        </w:rPr>
        <w:t xml:space="preserve">сектора </w:t>
      </w:r>
      <w:r w:rsidRPr="00155740">
        <w:rPr>
          <w:rStyle w:val="FontStyle21"/>
          <w:sz w:val="28"/>
          <w:szCs w:val="28"/>
        </w:rPr>
        <w:t>имущественных и земельных отношений</w:t>
      </w:r>
    </w:p>
    <w:p w:rsidR="00193EE6" w:rsidRPr="00F76230" w:rsidRDefault="00193EE6" w:rsidP="00193EE6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E94" w:rsidRDefault="006C1E94" w:rsidP="00986188">
      <w:pPr>
        <w:spacing w:after="0" w:line="240" w:lineRule="auto"/>
        <w:jc w:val="right"/>
      </w:pPr>
    </w:p>
    <w:sectPr w:rsidR="006C1E94" w:rsidSect="00230699">
      <w:footerReference w:type="even" r:id="rId9"/>
      <w:pgSz w:w="11906" w:h="16838"/>
      <w:pgMar w:top="539" w:right="84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85" w:rsidRDefault="00231A85">
      <w:pPr>
        <w:spacing w:after="0" w:line="240" w:lineRule="auto"/>
      </w:pPr>
      <w:r>
        <w:separator/>
      </w:r>
    </w:p>
  </w:endnote>
  <w:endnote w:type="continuationSeparator" w:id="0">
    <w:p w:rsidR="00231A85" w:rsidRDefault="0023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231A85" w:rsidP="00C825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85" w:rsidRDefault="00231A85">
      <w:pPr>
        <w:spacing w:after="0" w:line="240" w:lineRule="auto"/>
      </w:pPr>
      <w:r>
        <w:separator/>
      </w:r>
    </w:p>
  </w:footnote>
  <w:footnote w:type="continuationSeparator" w:id="0">
    <w:p w:rsidR="00231A85" w:rsidRDefault="0023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B6A"/>
    <w:multiLevelType w:val="hybridMultilevel"/>
    <w:tmpl w:val="F6EA11D4"/>
    <w:lvl w:ilvl="0" w:tplc="378C4D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0869"/>
    <w:multiLevelType w:val="hybridMultilevel"/>
    <w:tmpl w:val="872AC318"/>
    <w:lvl w:ilvl="0" w:tplc="53B6F1B0">
      <w:start w:val="1"/>
      <w:numFmt w:val="decimal"/>
      <w:lvlText w:val="%1."/>
      <w:lvlJc w:val="left"/>
      <w:pPr>
        <w:ind w:left="359" w:hanging="360"/>
      </w:p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>
      <w:start w:val="1"/>
      <w:numFmt w:val="decimal"/>
      <w:lvlText w:val="%4."/>
      <w:lvlJc w:val="left"/>
      <w:pPr>
        <w:ind w:left="2519" w:hanging="360"/>
      </w:pPr>
    </w:lvl>
    <w:lvl w:ilvl="4" w:tplc="04190019">
      <w:start w:val="1"/>
      <w:numFmt w:val="lowerLetter"/>
      <w:lvlText w:val="%5."/>
      <w:lvlJc w:val="left"/>
      <w:pPr>
        <w:ind w:left="3239" w:hanging="360"/>
      </w:pPr>
    </w:lvl>
    <w:lvl w:ilvl="5" w:tplc="0419001B">
      <w:start w:val="1"/>
      <w:numFmt w:val="lowerRoman"/>
      <w:lvlText w:val="%6."/>
      <w:lvlJc w:val="right"/>
      <w:pPr>
        <w:ind w:left="3959" w:hanging="180"/>
      </w:pPr>
    </w:lvl>
    <w:lvl w:ilvl="6" w:tplc="0419000F">
      <w:start w:val="1"/>
      <w:numFmt w:val="decimal"/>
      <w:lvlText w:val="%7."/>
      <w:lvlJc w:val="left"/>
      <w:pPr>
        <w:ind w:left="4679" w:hanging="360"/>
      </w:pPr>
    </w:lvl>
    <w:lvl w:ilvl="7" w:tplc="04190019">
      <w:start w:val="1"/>
      <w:numFmt w:val="lowerLetter"/>
      <w:lvlText w:val="%8."/>
      <w:lvlJc w:val="left"/>
      <w:pPr>
        <w:ind w:left="5399" w:hanging="360"/>
      </w:pPr>
    </w:lvl>
    <w:lvl w:ilvl="8" w:tplc="0419001B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4F2C0B91"/>
    <w:multiLevelType w:val="hybridMultilevel"/>
    <w:tmpl w:val="B4C45DB8"/>
    <w:lvl w:ilvl="0" w:tplc="7F80F0E8">
      <w:start w:val="9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43651"/>
    <w:rsid w:val="00053AE1"/>
    <w:rsid w:val="0006254E"/>
    <w:rsid w:val="00065A07"/>
    <w:rsid w:val="00076A12"/>
    <w:rsid w:val="001118E7"/>
    <w:rsid w:val="00115DEF"/>
    <w:rsid w:val="00155740"/>
    <w:rsid w:val="00156B55"/>
    <w:rsid w:val="00175CA6"/>
    <w:rsid w:val="00193EE6"/>
    <w:rsid w:val="001A4027"/>
    <w:rsid w:val="00200D55"/>
    <w:rsid w:val="00230699"/>
    <w:rsid w:val="00231A85"/>
    <w:rsid w:val="00294AD1"/>
    <w:rsid w:val="002A65B8"/>
    <w:rsid w:val="002D0838"/>
    <w:rsid w:val="002E62EC"/>
    <w:rsid w:val="003008EC"/>
    <w:rsid w:val="00301EC3"/>
    <w:rsid w:val="00302D0E"/>
    <w:rsid w:val="003644D8"/>
    <w:rsid w:val="00367D48"/>
    <w:rsid w:val="00385DD0"/>
    <w:rsid w:val="003A2169"/>
    <w:rsid w:val="003B4275"/>
    <w:rsid w:val="003D0872"/>
    <w:rsid w:val="003E1B26"/>
    <w:rsid w:val="004144BD"/>
    <w:rsid w:val="00415C40"/>
    <w:rsid w:val="004358F3"/>
    <w:rsid w:val="00447BC7"/>
    <w:rsid w:val="004F3A10"/>
    <w:rsid w:val="00561FDA"/>
    <w:rsid w:val="005F4105"/>
    <w:rsid w:val="00603E1E"/>
    <w:rsid w:val="006259B3"/>
    <w:rsid w:val="00681B67"/>
    <w:rsid w:val="00683607"/>
    <w:rsid w:val="006A4874"/>
    <w:rsid w:val="006C1E94"/>
    <w:rsid w:val="006D6F9A"/>
    <w:rsid w:val="0074424B"/>
    <w:rsid w:val="00762465"/>
    <w:rsid w:val="007718F6"/>
    <w:rsid w:val="00794AD1"/>
    <w:rsid w:val="007A541D"/>
    <w:rsid w:val="007B7017"/>
    <w:rsid w:val="007C21D9"/>
    <w:rsid w:val="0080226A"/>
    <w:rsid w:val="00807DAB"/>
    <w:rsid w:val="00817812"/>
    <w:rsid w:val="008246CC"/>
    <w:rsid w:val="00861066"/>
    <w:rsid w:val="00866FFD"/>
    <w:rsid w:val="00876143"/>
    <w:rsid w:val="00882F41"/>
    <w:rsid w:val="00892CD3"/>
    <w:rsid w:val="00903F9D"/>
    <w:rsid w:val="009424D7"/>
    <w:rsid w:val="00950C2F"/>
    <w:rsid w:val="00986188"/>
    <w:rsid w:val="00991196"/>
    <w:rsid w:val="009A318D"/>
    <w:rsid w:val="009B0613"/>
    <w:rsid w:val="009F3967"/>
    <w:rsid w:val="00A11783"/>
    <w:rsid w:val="00A7433F"/>
    <w:rsid w:val="00B14508"/>
    <w:rsid w:val="00B47EC4"/>
    <w:rsid w:val="00B50612"/>
    <w:rsid w:val="00B96DD5"/>
    <w:rsid w:val="00BA3942"/>
    <w:rsid w:val="00BC490E"/>
    <w:rsid w:val="00BE1B89"/>
    <w:rsid w:val="00C04596"/>
    <w:rsid w:val="00C226B0"/>
    <w:rsid w:val="00C22DA6"/>
    <w:rsid w:val="00C27EBA"/>
    <w:rsid w:val="00C45A3B"/>
    <w:rsid w:val="00CD1415"/>
    <w:rsid w:val="00D27C88"/>
    <w:rsid w:val="00D50F75"/>
    <w:rsid w:val="00D62C0F"/>
    <w:rsid w:val="00DB05ED"/>
    <w:rsid w:val="00DB4C7C"/>
    <w:rsid w:val="00DD296E"/>
    <w:rsid w:val="00E15A2D"/>
    <w:rsid w:val="00E4082E"/>
    <w:rsid w:val="00E6670C"/>
    <w:rsid w:val="00E67559"/>
    <w:rsid w:val="00E8520C"/>
    <w:rsid w:val="00E91ED4"/>
    <w:rsid w:val="00EB275F"/>
    <w:rsid w:val="00F1257C"/>
    <w:rsid w:val="00F4578F"/>
    <w:rsid w:val="00F724E1"/>
    <w:rsid w:val="00F76230"/>
    <w:rsid w:val="00F8135B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customStyle="1" w:styleId="FontStyle21">
    <w:name w:val="Font Style21"/>
    <w:basedOn w:val="a0"/>
    <w:uiPriority w:val="99"/>
    <w:rsid w:val="00193EE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193EE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5574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0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customStyle="1" w:styleId="FontStyle21">
    <w:name w:val="Font Style21"/>
    <w:basedOn w:val="a0"/>
    <w:uiPriority w:val="99"/>
    <w:rsid w:val="00193EE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193EE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5574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45</cp:revision>
  <cp:lastPrinted>2023-09-21T06:21:00Z</cp:lastPrinted>
  <dcterms:created xsi:type="dcterms:W3CDTF">2019-10-08T09:19:00Z</dcterms:created>
  <dcterms:modified xsi:type="dcterms:W3CDTF">2023-09-21T06:22:00Z</dcterms:modified>
</cp:coreProperties>
</file>