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1F" w:rsidRPr="00877A16" w:rsidRDefault="003A111F" w:rsidP="003A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32E90CCC" wp14:editId="319CC181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1F" w:rsidRPr="00877A16" w:rsidRDefault="003A111F" w:rsidP="003A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3A111F" w:rsidRPr="00877A16" w:rsidRDefault="003A111F" w:rsidP="003A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3A111F" w:rsidRPr="00877A16" w:rsidRDefault="003A111F" w:rsidP="003A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3A111F" w:rsidRPr="00877A16" w:rsidRDefault="003A111F" w:rsidP="003A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A111F" w:rsidRPr="00877A16" w:rsidRDefault="003A111F" w:rsidP="003A1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7A16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A111F" w:rsidRPr="00877A16" w:rsidRDefault="003A111F" w:rsidP="003A11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111F" w:rsidRPr="00877A16" w:rsidRDefault="003A111F" w:rsidP="003A11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877A1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877A16">
        <w:rPr>
          <w:rFonts w:ascii="Times New Roman" w:eastAsia="Calibri" w:hAnsi="Times New Roman" w:cs="Times New Roman"/>
          <w:sz w:val="28"/>
          <w:szCs w:val="28"/>
        </w:rPr>
        <w:t xml:space="preserve">    2016г.                     </w:t>
      </w:r>
      <w:r w:rsidRPr="00877A16">
        <w:rPr>
          <w:rFonts w:ascii="Times New Roman" w:eastAsia="Calibri" w:hAnsi="Times New Roman" w:cs="Times New Roman"/>
          <w:sz w:val="28"/>
          <w:szCs w:val="28"/>
        </w:rPr>
        <w:tab/>
        <w:t>№ 3</w:t>
      </w:r>
      <w:r>
        <w:rPr>
          <w:rFonts w:ascii="Times New Roman" w:eastAsia="Calibri" w:hAnsi="Times New Roman" w:cs="Times New Roman"/>
          <w:sz w:val="28"/>
          <w:szCs w:val="28"/>
        </w:rPr>
        <w:t>90</w:t>
      </w:r>
      <w:r w:rsidRPr="00877A1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77A1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proofErr w:type="spellStart"/>
      <w:r w:rsidRPr="00877A16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 w:rsidRPr="00877A16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877A16">
        <w:rPr>
          <w:rFonts w:ascii="Times New Roman" w:eastAsia="Calibri" w:hAnsi="Times New Roman" w:cs="Times New Roman"/>
          <w:sz w:val="28"/>
          <w:szCs w:val="28"/>
        </w:rPr>
        <w:t>горлыкская</w:t>
      </w:r>
      <w:proofErr w:type="spellEnd"/>
    </w:p>
    <w:p w:rsidR="003A111F" w:rsidRPr="00FC3427" w:rsidRDefault="003A111F" w:rsidP="003A1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29">
        <w:rPr>
          <w:rFonts w:ascii="Arial" w:hAnsi="Arial" w:cs="Arial"/>
          <w:sz w:val="21"/>
          <w:szCs w:val="21"/>
          <w:lang w:eastAsia="ru-RU"/>
        </w:rPr>
        <w:br/>
      </w:r>
    </w:p>
    <w:p w:rsidR="003A111F" w:rsidRDefault="003A111F" w:rsidP="003A111F"/>
    <w:p w:rsidR="003A111F" w:rsidRDefault="003A111F" w:rsidP="003A11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Об организации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общественного</w:t>
      </w:r>
      <w:proofErr w:type="gramEnd"/>
    </w:p>
    <w:p w:rsidR="003A111F" w:rsidRDefault="003A111F" w:rsidP="003A11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>и муниципального контроля</w:t>
      </w:r>
    </w:p>
    <w:p w:rsidR="003A111F" w:rsidRDefault="003A111F" w:rsidP="003A11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обеспечения пожарной безопасности </w:t>
      </w:r>
    </w:p>
    <w:p w:rsidR="003A111F" w:rsidRDefault="003A111F" w:rsidP="003A11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111F" w:rsidRDefault="003A111F" w:rsidP="003A11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proofErr w:type="gramStart"/>
      <w:r w:rsidRPr="00FC34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обеспечения пожарной безопасности на территории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ского сельского поселения, в </w:t>
      </w:r>
      <w:r w:rsidRPr="00DF392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соответствии с Федеральными законами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  <w:r w:rsidRPr="00DF392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руководствуясь </w:t>
      </w:r>
      <w:r>
        <w:rPr>
          <w:rFonts w:ascii="Times New Roman" w:hAnsi="Times New Roman"/>
          <w:sz w:val="28"/>
          <w:szCs w:val="28"/>
        </w:rPr>
        <w:t xml:space="preserve">пунктом 10 части 1 статьи 30,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частью 8 статьи 47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Егорлыкское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</w:t>
      </w:r>
      <w:proofErr w:type="gramEnd"/>
    </w:p>
    <w:p w:rsidR="003A111F" w:rsidRPr="00FC3427" w:rsidRDefault="003A111F" w:rsidP="003A111F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постановляю:</w:t>
      </w:r>
    </w:p>
    <w:p w:rsidR="003A111F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1. Утвердить Положение об общественном и муниципальном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контроле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 на территории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 xml:space="preserve">ского сельского поселения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согласно </w:t>
      </w:r>
      <w:r w:rsidRPr="00FC3427">
        <w:rPr>
          <w:color w:val="000000"/>
          <w:sz w:val="28"/>
          <w:szCs w:val="28"/>
          <w:bdr w:val="none" w:sz="0" w:space="0" w:color="auto" w:frame="1"/>
        </w:rPr>
        <w:t>приложени</w:t>
      </w:r>
      <w:r>
        <w:rPr>
          <w:color w:val="000000"/>
          <w:sz w:val="28"/>
          <w:szCs w:val="28"/>
          <w:bdr w:val="none" w:sz="0" w:space="0" w:color="auto" w:frame="1"/>
        </w:rPr>
        <w:t>ю № 1</w:t>
      </w:r>
      <w:r w:rsidRPr="00FC3427">
        <w:rPr>
          <w:color w:val="000000"/>
          <w:sz w:val="28"/>
          <w:szCs w:val="28"/>
          <w:bdr w:val="none" w:sz="0" w:space="0" w:color="auto" w:frame="1"/>
        </w:rPr>
        <w:t>.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исполнением постановления оставляю за собой.</w:t>
      </w:r>
    </w:p>
    <w:p w:rsidR="003A111F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FC3427">
        <w:rPr>
          <w:color w:val="000000"/>
          <w:sz w:val="28"/>
          <w:szCs w:val="28"/>
          <w:bdr w:val="none" w:sz="0" w:space="0" w:color="auto" w:frame="1"/>
        </w:rPr>
        <w:t>. Настоящее постановление вступает в силу со д</w:t>
      </w:r>
      <w:r>
        <w:rPr>
          <w:color w:val="000000"/>
          <w:sz w:val="28"/>
          <w:szCs w:val="28"/>
          <w:bdr w:val="none" w:sz="0" w:space="0" w:color="auto" w:frame="1"/>
        </w:rPr>
        <w:t>ня его подписания.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</w:r>
    </w:p>
    <w:p w:rsidR="003A111F" w:rsidRPr="00AB10BF" w:rsidRDefault="003A111F" w:rsidP="003A111F">
      <w:pPr>
        <w:pStyle w:val="a5"/>
        <w:ind w:firstLine="567"/>
        <w:jc w:val="both"/>
        <w:rPr>
          <w:rFonts w:eastAsia="Calibri"/>
          <w:sz w:val="28"/>
          <w:szCs w:val="28"/>
        </w:rPr>
      </w:pPr>
      <w:r w:rsidRPr="00AB10BF">
        <w:rPr>
          <w:rFonts w:eastAsia="Calibri"/>
          <w:sz w:val="28"/>
          <w:szCs w:val="28"/>
        </w:rPr>
        <w:t xml:space="preserve">Глава Егорлыкского </w:t>
      </w:r>
    </w:p>
    <w:p w:rsidR="003A111F" w:rsidRPr="00AB10BF" w:rsidRDefault="003A111F" w:rsidP="003A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0B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И.И. Гулай </w:t>
      </w:r>
    </w:p>
    <w:p w:rsidR="003A111F" w:rsidRPr="00AB10B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11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11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11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11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11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11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11F" w:rsidRPr="00AB10B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11F" w:rsidRPr="00AB10B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11F" w:rsidRPr="00AB10B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0BF">
        <w:rPr>
          <w:rFonts w:ascii="Times New Roman" w:eastAsia="Calibri" w:hAnsi="Times New Roman" w:cs="Times New Roman"/>
          <w:sz w:val="20"/>
          <w:szCs w:val="20"/>
        </w:rPr>
        <w:t xml:space="preserve">Постановление вносит: </w:t>
      </w:r>
    </w:p>
    <w:p w:rsidR="003A111F" w:rsidRPr="00AB10B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0BF">
        <w:rPr>
          <w:rFonts w:ascii="Times New Roman" w:eastAsia="Calibri" w:hAnsi="Times New Roman" w:cs="Times New Roman"/>
          <w:sz w:val="20"/>
          <w:szCs w:val="20"/>
        </w:rPr>
        <w:t>ведущий специалист по ПБ, ГО и ЧС</w:t>
      </w:r>
    </w:p>
    <w:p w:rsidR="003A111F" w:rsidRPr="00AB10BF" w:rsidRDefault="003A111F" w:rsidP="003A1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0BF">
        <w:rPr>
          <w:rFonts w:ascii="Times New Roman" w:eastAsia="Calibri" w:hAnsi="Times New Roman" w:cs="Times New Roman"/>
          <w:sz w:val="20"/>
          <w:szCs w:val="20"/>
        </w:rPr>
        <w:t xml:space="preserve"> и кадровой работе</w:t>
      </w:r>
    </w:p>
    <w:p w:rsidR="003A111F" w:rsidRDefault="003A111F" w:rsidP="003A111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DF39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3A111F" w:rsidRDefault="003A111F" w:rsidP="003A111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5A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3A111F" w:rsidRDefault="003A111F" w:rsidP="003A111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B5A10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5A1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3A111F" w:rsidRPr="003B5A10" w:rsidRDefault="003A111F" w:rsidP="003A111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5A10">
        <w:rPr>
          <w:rFonts w:ascii="Times New Roman" w:hAnsi="Times New Roman" w:cs="Times New Roman"/>
          <w:sz w:val="24"/>
          <w:szCs w:val="24"/>
          <w:lang w:eastAsia="ru-RU"/>
        </w:rPr>
        <w:t xml:space="preserve"> Егорлыкского сельского поселения</w:t>
      </w:r>
    </w:p>
    <w:p w:rsidR="003A111F" w:rsidRDefault="003A111F" w:rsidP="003A111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               </w:t>
      </w:r>
      <w:r w:rsidRPr="003B5A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0</w:t>
      </w:r>
      <w:r w:rsidRPr="003B5A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9.0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9</w:t>
      </w:r>
      <w:r w:rsidRPr="003B5A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.2016г. № 39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0</w:t>
      </w:r>
    </w:p>
    <w:p w:rsidR="003A111F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>ПОЛОЖЕНИЕ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об общественном и муниципальном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контроле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</w:t>
      </w:r>
      <w:r w:rsidRPr="00FC342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>требований пожарной безопасности на территории</w:t>
      </w:r>
      <w:r w:rsidRPr="00FC342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br/>
        <w:t>1. ОБЩИЕ ПОЛОЖЕНИЯ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 1.1.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Общественный и муниципальный контроль за соблюдением требований пожарной безопасности на территории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 xml:space="preserve">ского сельского поселения (далее по тексту - общественный контроль, муниципальный контроль) организовывается для обеспечения согласованности действий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 xml:space="preserve">ского сельского поселения, депутатов Совета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поселения, в области организации и осуществления профилактики пожаров, спасения людей и имущества при пожарах, организации и осуществлении тушения пожаров и проведения аварийно-спасательных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C3427">
        <w:rPr>
          <w:color w:val="000000"/>
          <w:sz w:val="28"/>
          <w:szCs w:val="28"/>
          <w:bdr w:val="none" w:sz="0" w:space="0" w:color="auto" w:frame="1"/>
        </w:rPr>
        <w:t>работ.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> 1.2.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На решение задач муниципального контроля на территории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 xml:space="preserve">ского сельского поселения   уполномочена  комиссия по предупреждению и ликвидации чрезвычайных ситуаций и обеспечению пожарной безопасности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поселения.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2. ОБЩЕСТВЕННЫЙ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>ТРЕБОВАНИЙ ПОЖАРНОЙ БЕЗОПАСНОСТИ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2.1.  Общественный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 пожарной безопасности осуществляют: депутаты Совета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поселения,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>  2.2. Организационно - правовое и</w:t>
      </w:r>
      <w:r w:rsidRPr="00FC342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6" w:tooltip="Информационное обеспечение" w:history="1">
        <w:r w:rsidRPr="00FC3427">
          <w:rPr>
            <w:rStyle w:val="a4"/>
            <w:color w:val="743399"/>
            <w:sz w:val="28"/>
            <w:szCs w:val="28"/>
            <w:bdr w:val="none" w:sz="0" w:space="0" w:color="auto" w:frame="1"/>
          </w:rPr>
          <w:t>информационное обеспечение</w:t>
        </w:r>
      </w:hyperlink>
      <w:r w:rsidRPr="00FC342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3427">
        <w:rPr>
          <w:color w:val="000000"/>
          <w:sz w:val="28"/>
          <w:szCs w:val="28"/>
          <w:bdr w:val="none" w:sz="0" w:space="0" w:color="auto" w:frame="1"/>
        </w:rPr>
        <w:t xml:space="preserve">возлагается на Администрацию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>  2.3. Работы по осуществлению общественного контроля включают в себя: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 в населенных пунктах и на объектах</w:t>
      </w:r>
      <w:r w:rsidRPr="00FC342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7" w:tooltip="Муниципальная собственность" w:history="1">
        <w:r w:rsidRPr="00FC3427">
          <w:rPr>
            <w:rStyle w:val="a4"/>
            <w:color w:val="743399"/>
            <w:sz w:val="28"/>
            <w:szCs w:val="28"/>
            <w:bdr w:val="none" w:sz="0" w:space="0" w:color="auto" w:frame="1"/>
          </w:rPr>
          <w:t>муниципальной собственности</w:t>
        </w:r>
      </w:hyperlink>
      <w:r w:rsidRPr="00FC3427">
        <w:rPr>
          <w:color w:val="000000"/>
          <w:sz w:val="28"/>
          <w:szCs w:val="28"/>
          <w:bdr w:val="none" w:sz="0" w:space="0" w:color="auto" w:frame="1"/>
        </w:rPr>
        <w:t>;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- незамедлительное уведомление Государственного учреждения противопожарной службы, единой дежурно-диспетчерской службы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района о возникновении очагов пожара;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- подготовку своевременной информации для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 xml:space="preserve">ского сельского поселения о необходимости введения на территории населенного пункта особого противопожарного режима и разработку мер пожарной безопасности на особый период, а также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безопасности, установленных на особый период;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- подготовку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 «Предупреждений гражданам, проживающим в населенных пунктах,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безопасности»;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 подготовку предложений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 xml:space="preserve">ского сельского поселения о передаче материалов по фактам нарушений требований пожарной безопасности в Отделение Государственного пожарного надзора по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скому</w:t>
      </w:r>
      <w:proofErr w:type="spell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району;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- подготовку предложений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 по реализации мер пожарной безопасности в границах населенных пунктов;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>- проведение противопожарной пропаганды в населенных пунктах через</w:t>
      </w:r>
      <w:r w:rsidRPr="00FC342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8" w:tooltip="Средства массовой информации" w:history="1">
        <w:r w:rsidRPr="00FC3427">
          <w:rPr>
            <w:rStyle w:val="a4"/>
            <w:color w:val="743399"/>
            <w:sz w:val="28"/>
            <w:szCs w:val="28"/>
            <w:bdr w:val="none" w:sz="0" w:space="0" w:color="auto" w:frame="1"/>
          </w:rPr>
          <w:t>средства массовой информации</w:t>
        </w:r>
      </w:hyperlink>
      <w:r w:rsidRPr="00FC3427">
        <w:rPr>
          <w:color w:val="000000"/>
          <w:sz w:val="28"/>
          <w:szCs w:val="28"/>
          <w:bdr w:val="none" w:sz="0" w:space="0" w:color="auto" w:frame="1"/>
        </w:rPr>
        <w:t>, путем проведения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- доведение до населения решений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поселения, касающихся вопросов обеспечения пожарной безопасности.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2.4. Работа Общественного контроля проводится на основании решений Совета депутатов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 xml:space="preserve">ского сельского поселения, при обращении граждан в администрацию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 при выявлении на территории населенного пункта нарушений требований пожарной безопасности.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2.5. Нормативная литература, необходимая для осуществления общественного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безопасности, приобретается за счет средств бюджета </w:t>
      </w:r>
      <w:r>
        <w:rPr>
          <w:color w:val="000000"/>
          <w:sz w:val="28"/>
          <w:szCs w:val="28"/>
          <w:bdr w:val="none" w:sz="0" w:space="0" w:color="auto" w:frame="1"/>
        </w:rPr>
        <w:t>Егорлыкс</w:t>
      </w:r>
      <w:r w:rsidRPr="00FC3427">
        <w:rPr>
          <w:color w:val="000000"/>
          <w:sz w:val="28"/>
          <w:szCs w:val="28"/>
          <w:bdr w:val="none" w:sz="0" w:space="0" w:color="auto" w:frame="1"/>
        </w:rPr>
        <w:t>кого сельского поселения.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 xml:space="preserve">  2.6.  Обучение и инструктаж лиц, осуществляющих Общественный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безопасности, проводит Администрация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поселения.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3. МУНИЦИПАЛЬНЫЙ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>ТРЕБОВАНИЙ ПОЖАРНОЙ БЕЗОПАСНОСТИ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  3.1 Муниципальный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 - форма участия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 xml:space="preserve">ского сельского поселения в профилактике пожаров и организации общественного контроля за соблюдением требований пожарной безопасности на территории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 (далее по тексту - муниципальный контроль).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 xml:space="preserve">  3.2. На решения задач муниципального контроля на территории </w:t>
      </w:r>
      <w:proofErr w:type="spellStart"/>
      <w:r w:rsidRPr="00FC3427">
        <w:rPr>
          <w:color w:val="000000"/>
          <w:sz w:val="28"/>
          <w:szCs w:val="28"/>
          <w:bdr w:val="none" w:sz="0" w:space="0" w:color="auto" w:frame="1"/>
        </w:rPr>
        <w:t>Лоймольского</w:t>
      </w:r>
      <w:proofErr w:type="spell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уполномочена  комиссия по предупреждению и ликвидации чрезвычайных ситуаций и обеспечению пожарной безопасности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 xml:space="preserve">ского сельского поселения </w:t>
      </w:r>
      <w:proofErr w:type="spellStart"/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поселения</w:t>
      </w:r>
      <w:proofErr w:type="spellEnd"/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>.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>4. ЗАДАЧИ МУНИЦИПАЛЬНОГО КОНТРОЛЯ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  4.1.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 в населенных пунктах и на объектах муниципальной собственности.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>  4.2. Организация взаимодействия со всеми видами</w:t>
      </w:r>
      <w:r w:rsidRPr="00FC342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9" w:tooltip="Пожарная охрана" w:history="1">
        <w:r w:rsidRPr="00FC3427">
          <w:rPr>
            <w:rStyle w:val="a4"/>
            <w:color w:val="743399"/>
            <w:sz w:val="28"/>
            <w:szCs w:val="28"/>
            <w:bdr w:val="none" w:sz="0" w:space="0" w:color="auto" w:frame="1"/>
          </w:rPr>
          <w:t>пожарной охраны</w:t>
        </w:r>
      </w:hyperlink>
      <w:r w:rsidRPr="00FC3427">
        <w:rPr>
          <w:color w:val="000000"/>
          <w:sz w:val="28"/>
          <w:szCs w:val="28"/>
          <w:bdr w:val="none" w:sz="0" w:space="0" w:color="auto" w:frame="1"/>
        </w:rPr>
        <w:t>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 xml:space="preserve">   4.3. Рассмотрение информации о нарушениях требований пожарной безопасности населения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поселения, подготовленной по результатам проведения муниципального контроля.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 xml:space="preserve">  4.4. Принятие решений о передаче материалов, составленных по фактам нарушений требований пожарной безопасности, в отделение Государственного пожарного надзора по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скому</w:t>
      </w:r>
      <w:proofErr w:type="spell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району для принятия соответствующих </w:t>
      </w:r>
      <w:r w:rsidRPr="00FC3427">
        <w:rPr>
          <w:color w:val="000000"/>
          <w:sz w:val="28"/>
          <w:szCs w:val="28"/>
          <w:bdr w:val="none" w:sz="0" w:space="0" w:color="auto" w:frame="1"/>
        </w:rPr>
        <w:lastRenderedPageBreak/>
        <w:t>мер.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 xml:space="preserve">  4.5. Подготовка предложений об устранении нарушений требований пожарной безопасности от имени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 гражданам, руководителям объектов, находящихся в муниципальной собственности, и иным должностным лицам.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  4.6. Подготовка своевременной информации Главе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 xml:space="preserve">ского сельского поселения о необходимости введения на территории населенного пункта особого противопожарного режима и разработку мер пожарной безопасности на особый период,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безопасности, установленных на особый период.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>   4.7.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 xml:space="preserve">  4.9. Доведение до населения решений Главы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 по вопросам обеспечения пожарной безопасности.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>  4.10. Иные функции, установленные действующим законодательством, муниципальными</w:t>
      </w:r>
      <w:r w:rsidRPr="00FC342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10" w:tooltip="Правовые акты" w:history="1">
        <w:r w:rsidRPr="00FC3427">
          <w:rPr>
            <w:rStyle w:val="a4"/>
            <w:color w:val="743399"/>
            <w:sz w:val="28"/>
            <w:szCs w:val="28"/>
            <w:bdr w:val="none" w:sz="0" w:space="0" w:color="auto" w:frame="1"/>
          </w:rPr>
          <w:t>правовыми актами</w:t>
        </w:r>
      </w:hyperlink>
      <w:r w:rsidRPr="00FC3427">
        <w:rPr>
          <w:color w:val="000000"/>
          <w:sz w:val="28"/>
          <w:szCs w:val="28"/>
          <w:bdr w:val="none" w:sz="0" w:space="0" w:color="auto" w:frame="1"/>
        </w:rPr>
        <w:t>.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br/>
        <w:t>5. ПОДГОТОВКА МАТЕРИАЛОВ В ОТДЕЛЕНИЕ ГОСУДАРСТВЕННОГО ПОЖАРНОГО НАДЗОРА ПО КРАСНОСУЛИНСКОМУ РАЙОНУ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>5.1. 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При подготовке информации о фактах нарушения требований пожарной безопасности, направляемой в отделение Государственного пожарного надзора по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скому</w:t>
      </w:r>
      <w:proofErr w:type="spell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району для принятия соответствующих мер, к информации прилагаются: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>- копии муниципальных правовых актов по вопросам пожарной безопасности;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br/>
        <w:t xml:space="preserve">-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акт, составленный по фактам выявленных нарушений требований пожарной безопасности, подписанный лицом, осуществляющим общественный контроль, и должностным лицом, ответственным за проведение муниципального контроля за соблюдением требований пожарной безопасности;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 xml:space="preserve">- при необходимости - </w:t>
      </w:r>
      <w:proofErr w:type="spellStart"/>
      <w:r w:rsidRPr="00FC3427">
        <w:rPr>
          <w:color w:val="000000"/>
          <w:sz w:val="28"/>
          <w:szCs w:val="28"/>
          <w:bdr w:val="none" w:sz="0" w:space="0" w:color="auto" w:frame="1"/>
        </w:rPr>
        <w:t>выкопировки</w:t>
      </w:r>
      <w:proofErr w:type="spell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из</w:t>
      </w:r>
      <w:r w:rsidRPr="00FC342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11" w:tooltip="Генеральные планы" w:history="1">
        <w:r w:rsidRPr="00FC3427">
          <w:rPr>
            <w:rStyle w:val="a4"/>
            <w:color w:val="743399"/>
            <w:sz w:val="28"/>
            <w:szCs w:val="28"/>
            <w:bdr w:val="none" w:sz="0" w:space="0" w:color="auto" w:frame="1"/>
          </w:rPr>
          <w:t>генеральных планов</w:t>
        </w:r>
      </w:hyperlink>
      <w:r w:rsidRPr="00FC342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3427">
        <w:rPr>
          <w:color w:val="000000"/>
          <w:sz w:val="28"/>
          <w:szCs w:val="28"/>
          <w:bdr w:val="none" w:sz="0" w:space="0" w:color="auto" w:frame="1"/>
        </w:rPr>
        <w:t>и съемок населенных пунктов;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>- иные документы, необходимые для проведения проверки.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</w:r>
      <w:r w:rsidRPr="00FC3427">
        <w:rPr>
          <w:color w:val="000000"/>
          <w:sz w:val="28"/>
          <w:szCs w:val="28"/>
          <w:bdr w:val="none" w:sz="0" w:space="0" w:color="auto" w:frame="1"/>
        </w:rPr>
        <w:br/>
      </w:r>
      <w:proofErr w:type="gramEnd"/>
    </w:p>
    <w:p w:rsidR="003A111F" w:rsidRDefault="003A111F" w:rsidP="003A11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>6. ВЫНЕСЕНИЕ ПРЕДУПРЕЖДЕНИЙ ОБ УСТРАНЕНИИ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 НАРУШЕНИЙ ТРЕБОВАНИЙ ПОЖАРНОЙ БЕЗОПАСНОСТИ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 xml:space="preserve">  6.1. Предупреждение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лиц, вручаются или направляются по почте в форме писем, подписываемых председателем </w:t>
      </w:r>
      <w:r w:rsidRPr="00FC3427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color w:val="000000"/>
          <w:sz w:val="28"/>
          <w:szCs w:val="28"/>
          <w:bdr w:val="none" w:sz="0" w:space="0" w:color="auto" w:frame="1"/>
        </w:rPr>
        <w:t>Егорлык</w:t>
      </w:r>
      <w:r w:rsidRPr="00FC3427">
        <w:rPr>
          <w:color w:val="000000"/>
          <w:sz w:val="28"/>
          <w:szCs w:val="28"/>
          <w:bdr w:val="none" w:sz="0" w:space="0" w:color="auto" w:frame="1"/>
        </w:rPr>
        <w:t>ского сельского поселения.</w:t>
      </w:r>
    </w:p>
    <w:p w:rsidR="003A111F" w:rsidRPr="00FC3427" w:rsidRDefault="003A111F" w:rsidP="003A11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427">
        <w:rPr>
          <w:color w:val="000000"/>
          <w:sz w:val="28"/>
          <w:szCs w:val="28"/>
          <w:bdr w:val="none" w:sz="0" w:space="0" w:color="auto" w:frame="1"/>
        </w:rPr>
        <w:t>  6.2. Предупреждение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собственности, либо создаются условия, влияющие на безопасность работающего персонала.</w:t>
      </w:r>
      <w:r w:rsidRPr="00FC3427">
        <w:rPr>
          <w:color w:val="000000"/>
          <w:sz w:val="28"/>
          <w:szCs w:val="28"/>
          <w:bdr w:val="none" w:sz="0" w:space="0" w:color="auto" w:frame="1"/>
        </w:rPr>
        <w:br/>
        <w:t xml:space="preserve">  6.3. Проведение общественного и муниципального </w:t>
      </w:r>
      <w:proofErr w:type="gramStart"/>
      <w:r w:rsidRPr="00FC3427">
        <w:rPr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 w:rsidRPr="00FC3427">
        <w:rPr>
          <w:color w:val="000000"/>
          <w:sz w:val="28"/>
          <w:szCs w:val="28"/>
          <w:bdr w:val="none" w:sz="0" w:space="0" w:color="auto" w:frame="1"/>
        </w:rPr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3A111F" w:rsidRDefault="003A111F" w:rsidP="003A1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11F" w:rsidRDefault="003A111F" w:rsidP="003A1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11F" w:rsidRPr="00AB10BF" w:rsidRDefault="003A111F" w:rsidP="003A111F">
      <w:pPr>
        <w:pStyle w:val="a5"/>
        <w:ind w:firstLine="567"/>
        <w:jc w:val="both"/>
        <w:rPr>
          <w:rFonts w:eastAsia="Calibri"/>
          <w:sz w:val="28"/>
          <w:szCs w:val="28"/>
        </w:rPr>
      </w:pPr>
      <w:r w:rsidRPr="00AB10BF">
        <w:rPr>
          <w:rFonts w:eastAsia="Calibri"/>
          <w:sz w:val="28"/>
          <w:szCs w:val="28"/>
        </w:rPr>
        <w:t xml:space="preserve">Глава Егорлыкского </w:t>
      </w:r>
    </w:p>
    <w:p w:rsidR="003A111F" w:rsidRPr="00AB10BF" w:rsidRDefault="003A111F" w:rsidP="003A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0B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И.И. Гулай </w:t>
      </w:r>
    </w:p>
    <w:p w:rsidR="003A111F" w:rsidRPr="00FC3427" w:rsidRDefault="003A111F" w:rsidP="003A1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EDB" w:rsidRDefault="00035EDB">
      <w:bookmarkStart w:id="0" w:name="_GoBack"/>
      <w:bookmarkEnd w:id="0"/>
    </w:p>
    <w:sectPr w:rsidR="00035EDB" w:rsidSect="00334949">
      <w:headerReference w:type="default" r:id="rId12"/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55" w:rsidRDefault="003A111F">
    <w:pPr>
      <w:pStyle w:val="a6"/>
    </w:pPr>
  </w:p>
  <w:p w:rsidR="003A2D55" w:rsidRDefault="003A11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D7"/>
    <w:rsid w:val="00000A9E"/>
    <w:rsid w:val="00011DD8"/>
    <w:rsid w:val="0001259E"/>
    <w:rsid w:val="0003350B"/>
    <w:rsid w:val="00035ED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B2132"/>
    <w:rsid w:val="00320696"/>
    <w:rsid w:val="00390C4B"/>
    <w:rsid w:val="00396D00"/>
    <w:rsid w:val="003A111F"/>
    <w:rsid w:val="003A45A9"/>
    <w:rsid w:val="003B23C3"/>
    <w:rsid w:val="003C79A9"/>
    <w:rsid w:val="003D34E5"/>
    <w:rsid w:val="004065BA"/>
    <w:rsid w:val="004205F8"/>
    <w:rsid w:val="00445737"/>
    <w:rsid w:val="00453FFF"/>
    <w:rsid w:val="00473EDD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377A6"/>
    <w:rsid w:val="005505C1"/>
    <w:rsid w:val="005B46D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B7A81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800B4B"/>
    <w:rsid w:val="0081118A"/>
    <w:rsid w:val="0085407C"/>
    <w:rsid w:val="00856EAC"/>
    <w:rsid w:val="0086480E"/>
    <w:rsid w:val="00866CAD"/>
    <w:rsid w:val="00874A0B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B04"/>
    <w:rsid w:val="00A0079D"/>
    <w:rsid w:val="00A12D5F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D0049"/>
    <w:rsid w:val="00BF0944"/>
    <w:rsid w:val="00BF1AC0"/>
    <w:rsid w:val="00C00A2E"/>
    <w:rsid w:val="00C42D6A"/>
    <w:rsid w:val="00C940F2"/>
    <w:rsid w:val="00C95C5D"/>
    <w:rsid w:val="00CB0E42"/>
    <w:rsid w:val="00CE21FC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7070"/>
    <w:rsid w:val="00DB7637"/>
    <w:rsid w:val="00E14815"/>
    <w:rsid w:val="00E17FC5"/>
    <w:rsid w:val="00E81B49"/>
    <w:rsid w:val="00EA2EED"/>
    <w:rsid w:val="00EA642B"/>
    <w:rsid w:val="00EB00F7"/>
    <w:rsid w:val="00EF173C"/>
    <w:rsid w:val="00EF2CF7"/>
    <w:rsid w:val="00F17AB5"/>
    <w:rsid w:val="00F24371"/>
    <w:rsid w:val="00F326F1"/>
    <w:rsid w:val="00F529CF"/>
    <w:rsid w:val="00F8090F"/>
    <w:rsid w:val="00F869ED"/>
    <w:rsid w:val="00F961B0"/>
    <w:rsid w:val="00FA1E63"/>
    <w:rsid w:val="00FA68D1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11F"/>
  </w:style>
  <w:style w:type="character" w:styleId="a4">
    <w:name w:val="Hyperlink"/>
    <w:basedOn w:val="a0"/>
    <w:uiPriority w:val="99"/>
    <w:semiHidden/>
    <w:unhideWhenUsed/>
    <w:rsid w:val="003A111F"/>
    <w:rPr>
      <w:color w:val="0000FF"/>
      <w:u w:val="single"/>
    </w:rPr>
  </w:style>
  <w:style w:type="paragraph" w:styleId="a5">
    <w:name w:val="No Spacing"/>
    <w:uiPriority w:val="1"/>
    <w:qFormat/>
    <w:rsid w:val="003A111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A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11F"/>
  </w:style>
  <w:style w:type="paragraph" w:styleId="a8">
    <w:name w:val="Balloon Text"/>
    <w:basedOn w:val="a"/>
    <w:link w:val="a9"/>
    <w:uiPriority w:val="99"/>
    <w:semiHidden/>
    <w:unhideWhenUsed/>
    <w:rsid w:val="003A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11F"/>
  </w:style>
  <w:style w:type="character" w:styleId="a4">
    <w:name w:val="Hyperlink"/>
    <w:basedOn w:val="a0"/>
    <w:uiPriority w:val="99"/>
    <w:semiHidden/>
    <w:unhideWhenUsed/>
    <w:rsid w:val="003A111F"/>
    <w:rPr>
      <w:color w:val="0000FF"/>
      <w:u w:val="single"/>
    </w:rPr>
  </w:style>
  <w:style w:type="paragraph" w:styleId="a5">
    <w:name w:val="No Spacing"/>
    <w:uiPriority w:val="1"/>
    <w:qFormat/>
    <w:rsid w:val="003A111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A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11F"/>
  </w:style>
  <w:style w:type="paragraph" w:styleId="a8">
    <w:name w:val="Balloon Text"/>
    <w:basedOn w:val="a"/>
    <w:link w:val="a9"/>
    <w:uiPriority w:val="99"/>
    <w:semiHidden/>
    <w:unhideWhenUsed/>
    <w:rsid w:val="003A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stva_massovoj_informatc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unitcipalmznaya_sobstvennostmz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oe_obespechenie/" TargetMode="External"/><Relationship Id="rId11" Type="http://schemas.openxmlformats.org/officeDocument/2006/relationships/hyperlink" Target="http://pandia.ru/text/category/generalmznie_plan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ohra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8974</Characters>
  <Application>Microsoft Office Word</Application>
  <DocSecurity>0</DocSecurity>
  <Lines>74</Lines>
  <Paragraphs>21</Paragraphs>
  <ScaleCrop>false</ScaleCrop>
  <Company>*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2017-05-17T12:48:00Z</dcterms:created>
  <dcterms:modified xsi:type="dcterms:W3CDTF">2017-05-17T12:48:00Z</dcterms:modified>
</cp:coreProperties>
</file>