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9C5520">
        <w:rPr>
          <w:spacing w:val="0"/>
          <w:kern w:val="0"/>
          <w:position w:val="0"/>
          <w:u w:val="none"/>
        </w:rPr>
        <w:t>31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9C5520">
        <w:rPr>
          <w:spacing w:val="0"/>
          <w:kern w:val="0"/>
          <w:position w:val="0"/>
          <w:u w:val="none"/>
        </w:rPr>
        <w:t>августа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20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9C5520">
        <w:rPr>
          <w:b/>
          <w:spacing w:val="0"/>
          <w:kern w:val="0"/>
          <w:position w:val="0"/>
          <w:u w:val="none"/>
        </w:rPr>
        <w:t>173</w:t>
      </w:r>
      <w:r w:rsidR="006B1783">
        <w:rPr>
          <w:spacing w:val="0"/>
          <w:kern w:val="0"/>
          <w:position w:val="0"/>
          <w:u w:val="none"/>
        </w:rPr>
        <w:t xml:space="preserve">             </w:t>
      </w:r>
      <w:r w:rsidR="006B1783">
        <w:rPr>
          <w:spacing w:val="0"/>
          <w:kern w:val="0"/>
          <w:position w:val="0"/>
          <w:u w:val="none"/>
        </w:rPr>
        <w:tab/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6B1783" w:rsidRPr="006B1783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6B1783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99197C" w:rsidRPr="003B4511" w:rsidRDefault="006B1783" w:rsidP="0099197C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 xml:space="preserve"> культуры,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 xml:space="preserve"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9C5520">
        <w:rPr>
          <w:spacing w:val="0"/>
          <w:kern w:val="0"/>
          <w:position w:val="0"/>
          <w:szCs w:val="24"/>
          <w:u w:val="none"/>
        </w:rPr>
        <w:t>28</w:t>
      </w:r>
      <w:r>
        <w:rPr>
          <w:spacing w:val="0"/>
          <w:kern w:val="0"/>
          <w:position w:val="0"/>
          <w:szCs w:val="24"/>
          <w:u w:val="none"/>
        </w:rPr>
        <w:t>.</w:t>
      </w:r>
      <w:r w:rsidR="009C5520">
        <w:rPr>
          <w:spacing w:val="0"/>
          <w:kern w:val="0"/>
          <w:position w:val="0"/>
          <w:szCs w:val="24"/>
          <w:u w:val="none"/>
        </w:rPr>
        <w:t>08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20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9C5520">
        <w:rPr>
          <w:spacing w:val="0"/>
          <w:kern w:val="0"/>
          <w:position w:val="0"/>
          <w:szCs w:val="24"/>
          <w:u w:val="none"/>
        </w:rPr>
        <w:t>161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>ого сельского от 25.12.201</w:t>
      </w:r>
      <w:r w:rsidR="0099197C">
        <w:rPr>
          <w:spacing w:val="0"/>
          <w:kern w:val="0"/>
          <w:position w:val="0"/>
          <w:szCs w:val="24"/>
          <w:u w:val="none"/>
        </w:rPr>
        <w:t>9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99197C">
        <w:rPr>
          <w:spacing w:val="0"/>
          <w:kern w:val="0"/>
          <w:position w:val="0"/>
          <w:szCs w:val="24"/>
          <w:u w:val="none"/>
        </w:rPr>
        <w:t>48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99197C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2020 год и на плановый период 2021 и 2022 годов</w:t>
      </w:r>
      <w:r w:rsidRPr="006B1783">
        <w:rPr>
          <w:spacing w:val="0"/>
          <w:kern w:val="0"/>
          <w:position w:val="0"/>
          <w:szCs w:val="24"/>
          <w:u w:val="none"/>
        </w:rPr>
        <w:t>», руковод</w:t>
      </w:r>
      <w:bookmarkStart w:id="0" w:name="_GoBack"/>
      <w:bookmarkEnd w:id="0"/>
      <w:r w:rsidRPr="006B1783">
        <w:rPr>
          <w:spacing w:val="0"/>
          <w:kern w:val="0"/>
          <w:position w:val="0"/>
          <w:szCs w:val="24"/>
          <w:u w:val="none"/>
        </w:rPr>
        <w:t>ствуясь пунктом 11 части 2 статьи 30 Устава муниципального образования «Егорлыкское сельское поселение»,</w:t>
      </w:r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6B1783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99197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9C5520">
        <w:rPr>
          <w:spacing w:val="0"/>
          <w:kern w:val="0"/>
          <w:position w:val="0"/>
          <w:u w:val="none"/>
        </w:rPr>
        <w:t>31</w:t>
      </w:r>
      <w:r w:rsidRPr="006B1783">
        <w:rPr>
          <w:spacing w:val="0"/>
          <w:kern w:val="0"/>
          <w:position w:val="0"/>
          <w:u w:val="none"/>
        </w:rPr>
        <w:t>.</w:t>
      </w:r>
      <w:r w:rsidR="009C5520">
        <w:rPr>
          <w:spacing w:val="0"/>
          <w:kern w:val="0"/>
          <w:position w:val="0"/>
          <w:u w:val="none"/>
        </w:rPr>
        <w:t>08</w:t>
      </w:r>
      <w:r w:rsidRPr="006B1783">
        <w:rPr>
          <w:spacing w:val="0"/>
          <w:kern w:val="0"/>
          <w:position w:val="0"/>
          <w:u w:val="none"/>
        </w:rPr>
        <w:t>.20</w:t>
      </w:r>
      <w:r w:rsidR="00DB4C0E">
        <w:rPr>
          <w:spacing w:val="0"/>
          <w:kern w:val="0"/>
          <w:position w:val="0"/>
          <w:u w:val="none"/>
        </w:rPr>
        <w:t>20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9C5520">
        <w:rPr>
          <w:spacing w:val="0"/>
          <w:kern w:val="0"/>
          <w:position w:val="0"/>
          <w:u w:val="none"/>
        </w:rPr>
        <w:t>173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«Развитие культуры, физической культуры и спорта» подраздел «Ресурсное обеспечение Муниципальной программы Егорлыкского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6"/>
        <w:gridCol w:w="6941"/>
      </w:tblGrid>
      <w:tr w:rsidR="006B1783" w:rsidRPr="006B1783" w:rsidTr="001112CE">
        <w:tc>
          <w:tcPr>
            <w:tcW w:w="3085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муниципальной программы Егорлыкского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Общий объем финансирования муниципальной программы составляет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120 751,4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 w:rsidR="009E4B09">
              <w:rPr>
                <w:spacing w:val="0"/>
                <w:kern w:val="0"/>
                <w:position w:val="0"/>
                <w:u w:val="none"/>
              </w:rPr>
              <w:t> 324,5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9E4B09">
              <w:rPr>
                <w:spacing w:val="0"/>
                <w:kern w:val="0"/>
                <w:position w:val="0"/>
                <w:u w:val="none"/>
              </w:rPr>
              <w:t>14 527,9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14 506,4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15 921,4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7 683,9 тыс. рублей.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местного бюджета составляет  </w:t>
            </w:r>
            <w:r w:rsidR="009E4B09">
              <w:rPr>
                <w:spacing w:val="0"/>
                <w:kern w:val="0"/>
                <w:position w:val="0"/>
                <w:u w:val="none"/>
              </w:rPr>
              <w:t xml:space="preserve">     </w:t>
            </w:r>
            <w:r w:rsidR="0099197C">
              <w:rPr>
                <w:spacing w:val="0"/>
                <w:kern w:val="0"/>
                <w:position w:val="0"/>
                <w:u w:val="none"/>
              </w:rPr>
              <w:t xml:space="preserve">      </w:t>
            </w:r>
            <w:r w:rsidR="009E4B09">
              <w:rPr>
                <w:spacing w:val="0"/>
                <w:kern w:val="0"/>
                <w:position w:val="0"/>
                <w:u w:val="none"/>
              </w:rPr>
              <w:t xml:space="preserve">   99 485,2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10 </w:t>
            </w:r>
            <w:r w:rsidR="009E4B09">
              <w:rPr>
                <w:spacing w:val="0"/>
                <w:kern w:val="0"/>
                <w:position w:val="0"/>
                <w:u w:val="none"/>
              </w:rPr>
              <w:t>255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 w:rsidR="009E4B09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9 733,2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8 941,5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9 083,7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областного бюджета составляет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     </w:t>
            </w:r>
            <w:r w:rsidR="0099197C">
              <w:rPr>
                <w:spacing w:val="0"/>
                <w:kern w:val="0"/>
                <w:position w:val="0"/>
                <w:u w:val="none"/>
              </w:rPr>
              <w:t xml:space="preserve">    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21 266,2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2019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9E4B09">
              <w:rPr>
                <w:spacing w:val="0"/>
                <w:kern w:val="0"/>
                <w:position w:val="0"/>
                <w:u w:val="none"/>
              </w:rPr>
              <w:t>4 794,7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>5 564,9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 xml:space="preserve">6 837,7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2. В разделе «Паспорт подпрограммы «Развитие культуры»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6B1783" w:rsidRPr="006B1783" w:rsidTr="00360F1D">
        <w:trPr>
          <w:trHeight w:val="2119"/>
        </w:trPr>
        <w:tc>
          <w:tcPr>
            <w:tcW w:w="2084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6B1783" w:rsidRPr="006B1783" w:rsidRDefault="006B2CFF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О</w:t>
            </w:r>
            <w:r w:rsidR="006B1783" w:rsidRPr="006B1783">
              <w:rPr>
                <w:spacing w:val="0"/>
                <w:kern w:val="0"/>
                <w:position w:val="0"/>
                <w:u w:val="none"/>
              </w:rPr>
              <w:t xml:space="preserve">бщий объем финансирования подпрограммы –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118 </w:t>
            </w:r>
            <w:r w:rsidR="00B741C8">
              <w:rPr>
                <w:spacing w:val="0"/>
                <w:kern w:val="0"/>
                <w:position w:val="0"/>
                <w:u w:val="none"/>
              </w:rPr>
              <w:t>266</w:t>
            </w:r>
            <w:r w:rsidR="001729D6">
              <w:rPr>
                <w:spacing w:val="0"/>
                <w:kern w:val="0"/>
                <w:position w:val="0"/>
                <w:u w:val="none"/>
              </w:rPr>
              <w:t>,4</w:t>
            </w:r>
            <w:r w:rsidR="006B1783"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 по годам: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 w:rsidR="006B2CFF">
              <w:rPr>
                <w:spacing w:val="0"/>
                <w:kern w:val="0"/>
                <w:position w:val="0"/>
                <w:u w:val="none"/>
              </w:rPr>
              <w:t> 074,5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14 </w:t>
            </w:r>
            <w:r w:rsidR="00B741C8">
              <w:rPr>
                <w:spacing w:val="0"/>
                <w:kern w:val="0"/>
                <w:position w:val="0"/>
                <w:u w:val="none"/>
              </w:rPr>
              <w:t>412</w:t>
            </w:r>
            <w:r w:rsidR="006B2CFF">
              <w:rPr>
                <w:spacing w:val="0"/>
                <w:kern w:val="0"/>
                <w:position w:val="0"/>
                <w:u w:val="none"/>
              </w:rPr>
              <w:t>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14 286,4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15 701,4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местного бюджета -  </w:t>
            </w:r>
            <w:r w:rsidR="00B741C8">
              <w:rPr>
                <w:spacing w:val="0"/>
                <w:kern w:val="0"/>
                <w:position w:val="0"/>
                <w:u w:val="none"/>
              </w:rPr>
              <w:t>97 000</w:t>
            </w:r>
            <w:r w:rsidR="006B2CFF">
              <w:rPr>
                <w:spacing w:val="0"/>
                <w:kern w:val="0"/>
                <w:position w:val="0"/>
                <w:u w:val="none"/>
              </w:rPr>
              <w:t>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</w:t>
            </w:r>
            <w:r w:rsidR="006B2CFF" w:rsidRPr="006B2CFF">
              <w:rPr>
                <w:spacing w:val="0"/>
                <w:kern w:val="0"/>
                <w:position w:val="0"/>
                <w:u w:val="none"/>
              </w:rPr>
              <w:t>–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10 </w:t>
            </w:r>
            <w:r w:rsidR="006B2CFF">
              <w:rPr>
                <w:spacing w:val="0"/>
                <w:kern w:val="0"/>
                <w:position w:val="0"/>
                <w:u w:val="none"/>
              </w:rPr>
              <w:t>005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 w:rsidR="006B2CFF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9 </w:t>
            </w:r>
            <w:r w:rsidR="00B741C8">
              <w:rPr>
                <w:spacing w:val="0"/>
                <w:kern w:val="0"/>
                <w:position w:val="0"/>
                <w:u w:val="none"/>
              </w:rPr>
              <w:t>618</w:t>
            </w:r>
            <w:r w:rsidR="006B2CFF">
              <w:rPr>
                <w:spacing w:val="0"/>
                <w:kern w:val="0"/>
                <w:position w:val="0"/>
                <w:u w:val="none"/>
              </w:rPr>
              <w:t>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8 721,5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8 863,7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рублей.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том числе средства областного бюджета -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21 266,2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4 794,7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>5 564,9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>6 837,7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2027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2028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2029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2030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</w:t>
            </w:r>
          </w:p>
        </w:tc>
      </w:tr>
    </w:tbl>
    <w:p w:rsidR="006B1783" w:rsidRDefault="006B1783" w:rsidP="006B1783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C027D1" w:rsidRDefault="00360F1D" w:rsidP="00C027D1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3</w:t>
      </w:r>
      <w:r w:rsidR="00C027D1" w:rsidRPr="006B1783">
        <w:rPr>
          <w:spacing w:val="0"/>
          <w:kern w:val="0"/>
          <w:position w:val="0"/>
          <w:u w:val="none"/>
        </w:rPr>
        <w:t>. В разделе «Паспорт подпрограммы «</w:t>
      </w:r>
      <w:r w:rsidR="00C027D1" w:rsidRPr="00C027D1">
        <w:rPr>
          <w:spacing w:val="0"/>
          <w:kern w:val="0"/>
          <w:position w:val="0"/>
          <w:u w:val="none"/>
        </w:rPr>
        <w:t>Физическая культура и спорт</w:t>
      </w:r>
      <w:r w:rsidR="00C027D1" w:rsidRPr="006B1783">
        <w:rPr>
          <w:spacing w:val="0"/>
          <w:kern w:val="0"/>
          <w:position w:val="0"/>
          <w:u w:val="none"/>
        </w:rPr>
        <w:t>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5090" w:type="pct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1"/>
        <w:gridCol w:w="7702"/>
      </w:tblGrid>
      <w:tr w:rsidR="00C027D1" w:rsidRPr="00C027D1" w:rsidTr="00360F1D">
        <w:tc>
          <w:tcPr>
            <w:tcW w:w="2269" w:type="dxa"/>
            <w:tcMar>
              <w:bottom w:w="57" w:type="dxa"/>
            </w:tcMar>
          </w:tcPr>
          <w:p w:rsidR="00C027D1" w:rsidRPr="00C027D1" w:rsidRDefault="00360F1D" w:rsidP="00C027D1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371" w:type="dxa"/>
            <w:tcMar>
              <w:bottom w:w="57" w:type="dxa"/>
            </w:tcMar>
          </w:tcPr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bCs/>
                <w:kern w:val="2"/>
                <w:u w:val="none"/>
              </w:rPr>
            </w:pPr>
            <w:r w:rsidRPr="00C027D1">
              <w:rPr>
                <w:bCs/>
                <w:kern w:val="2"/>
                <w:u w:val="none"/>
              </w:rPr>
              <w:t>общий объем финансирования под</w:t>
            </w:r>
            <w:r w:rsidRPr="00C027D1">
              <w:rPr>
                <w:kern w:val="2"/>
                <w:u w:val="none"/>
              </w:rPr>
              <w:t xml:space="preserve">программы – 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2 </w:t>
            </w:r>
            <w:r w:rsidR="00B741C8">
              <w:rPr>
                <w:kern w:val="2"/>
                <w:u w:val="none"/>
              </w:rPr>
              <w:t>485</w:t>
            </w:r>
            <w:r w:rsidRPr="00C027D1">
              <w:rPr>
                <w:kern w:val="2"/>
                <w:u w:val="none"/>
              </w:rPr>
              <w:t xml:space="preserve">,0 </w:t>
            </w:r>
            <w:r w:rsidRPr="00C027D1">
              <w:rPr>
                <w:bCs/>
                <w:kern w:val="2"/>
                <w:u w:val="none"/>
              </w:rPr>
              <w:t>тыс. рублей, в том числе по годам: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2019 году – 250,0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2020 году – </w:t>
            </w:r>
            <w:r w:rsidR="00B741C8">
              <w:rPr>
                <w:kern w:val="2"/>
                <w:u w:val="none"/>
              </w:rPr>
              <w:t>115</w:t>
            </w:r>
            <w:r w:rsidRPr="00C027D1">
              <w:rPr>
                <w:kern w:val="2"/>
                <w:u w:val="none"/>
              </w:rPr>
              <w:t>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2021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2022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2023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2024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2025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2026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2027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2028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2029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2030 году – 210,0 тыс. рублей</w:t>
            </w:r>
          </w:p>
        </w:tc>
      </w:tr>
    </w:tbl>
    <w:p w:rsidR="00360F1D" w:rsidRDefault="00360F1D" w:rsidP="006B1783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6B1783" w:rsidRPr="006B1783" w:rsidRDefault="00360F1D" w:rsidP="00DE6BC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4</w:t>
      </w:r>
      <w:r w:rsidR="006B1783" w:rsidRPr="006B1783">
        <w:rPr>
          <w:spacing w:val="0"/>
          <w:kern w:val="0"/>
          <w:position w:val="0"/>
          <w:u w:val="none"/>
        </w:rPr>
        <w:t>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:rsidR="006B1783" w:rsidRPr="006B1783" w:rsidRDefault="00360F1D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5</w:t>
      </w:r>
      <w:r w:rsidR="006B1783" w:rsidRPr="006B1783">
        <w:rPr>
          <w:spacing w:val="0"/>
          <w:kern w:val="0"/>
          <w:position w:val="0"/>
          <w:u w:val="none"/>
        </w:rPr>
        <w:t>. Приложение № 4 к муниципальной программе «Развитие культуры, физической культуры и спорта» изложить в редакции согласно таблице № 2.</w:t>
      </w:r>
    </w:p>
    <w:sectPr w:rsidR="006B1783" w:rsidRPr="006B1783" w:rsidSect="0099197C">
      <w:pgSz w:w="11907" w:h="16160"/>
      <w:pgMar w:top="851" w:right="708" w:bottom="709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25" w:rsidRDefault="00EB6725">
      <w:r>
        <w:separator/>
      </w:r>
    </w:p>
  </w:endnote>
  <w:endnote w:type="continuationSeparator" w:id="0">
    <w:p w:rsidR="00EB6725" w:rsidRDefault="00EB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25" w:rsidRDefault="00EB6725">
      <w:r>
        <w:separator/>
      </w:r>
    </w:p>
  </w:footnote>
  <w:footnote w:type="continuationSeparator" w:id="0">
    <w:p w:rsidR="00EB6725" w:rsidRDefault="00EB6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55CE4"/>
    <w:rsid w:val="001663D8"/>
    <w:rsid w:val="001729D6"/>
    <w:rsid w:val="001B7084"/>
    <w:rsid w:val="001C0D2B"/>
    <w:rsid w:val="001C1AB8"/>
    <w:rsid w:val="001E5ED2"/>
    <w:rsid w:val="00212FE3"/>
    <w:rsid w:val="00216163"/>
    <w:rsid w:val="002C1FFE"/>
    <w:rsid w:val="00360F1D"/>
    <w:rsid w:val="00367ECC"/>
    <w:rsid w:val="003721AA"/>
    <w:rsid w:val="003B4511"/>
    <w:rsid w:val="003F755C"/>
    <w:rsid w:val="004249C8"/>
    <w:rsid w:val="004D2161"/>
    <w:rsid w:val="004F38C4"/>
    <w:rsid w:val="00501F67"/>
    <w:rsid w:val="00544D9E"/>
    <w:rsid w:val="00551E77"/>
    <w:rsid w:val="0059088A"/>
    <w:rsid w:val="005E2974"/>
    <w:rsid w:val="00631C1F"/>
    <w:rsid w:val="006B1783"/>
    <w:rsid w:val="006B2CFF"/>
    <w:rsid w:val="00700227"/>
    <w:rsid w:val="00757303"/>
    <w:rsid w:val="00791F08"/>
    <w:rsid w:val="007A5C6F"/>
    <w:rsid w:val="008B6ADA"/>
    <w:rsid w:val="008D039C"/>
    <w:rsid w:val="0095713E"/>
    <w:rsid w:val="00965FFF"/>
    <w:rsid w:val="00971600"/>
    <w:rsid w:val="00991543"/>
    <w:rsid w:val="0099197C"/>
    <w:rsid w:val="009C5520"/>
    <w:rsid w:val="009E4B09"/>
    <w:rsid w:val="00AC0005"/>
    <w:rsid w:val="00B741C8"/>
    <w:rsid w:val="00BB7F5F"/>
    <w:rsid w:val="00C027D1"/>
    <w:rsid w:val="00C06D58"/>
    <w:rsid w:val="00C11987"/>
    <w:rsid w:val="00C16F57"/>
    <w:rsid w:val="00C5719B"/>
    <w:rsid w:val="00C7029C"/>
    <w:rsid w:val="00C80706"/>
    <w:rsid w:val="00D0386B"/>
    <w:rsid w:val="00D541ED"/>
    <w:rsid w:val="00DB4C0E"/>
    <w:rsid w:val="00DE6BC5"/>
    <w:rsid w:val="00E76C8A"/>
    <w:rsid w:val="00EB6725"/>
    <w:rsid w:val="00ED08D4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18</cp:revision>
  <cp:lastPrinted>2020-02-07T08:30:00Z</cp:lastPrinted>
  <dcterms:created xsi:type="dcterms:W3CDTF">2019-10-30T05:55:00Z</dcterms:created>
  <dcterms:modified xsi:type="dcterms:W3CDTF">2020-10-12T05:31:00Z</dcterms:modified>
</cp:coreProperties>
</file>