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794"/>
        <w:gridCol w:w="2693"/>
        <w:gridCol w:w="586"/>
        <w:gridCol w:w="2674"/>
      </w:tblGrid>
      <w:tr w:rsidR="002522EC" w:rsidRPr="00EF6591" w:rsidTr="00A500E4">
        <w:tc>
          <w:tcPr>
            <w:tcW w:w="9747" w:type="dxa"/>
            <w:gridSpan w:val="4"/>
            <w:shd w:val="clear" w:color="auto" w:fill="auto"/>
          </w:tcPr>
          <w:p w:rsidR="00CA149B" w:rsidRPr="00CA149B" w:rsidRDefault="00CA149B" w:rsidP="00CA149B">
            <w:pPr>
              <w:spacing w:line="276" w:lineRule="auto"/>
              <w:jc w:val="center"/>
              <w:rPr>
                <w:b/>
                <w:bCs/>
                <w:sz w:val="28"/>
                <w:szCs w:val="28"/>
                <w:lang w:val="en-US" w:eastAsia="en-US"/>
              </w:rPr>
            </w:pPr>
            <w:r>
              <w:rPr>
                <w:noProof/>
                <w:sz w:val="28"/>
                <w:szCs w:val="28"/>
              </w:rPr>
              <w:drawing>
                <wp:inline distT="0" distB="0" distL="0" distR="0">
                  <wp:extent cx="351155" cy="361315"/>
                  <wp:effectExtent l="0" t="0" r="0" b="635"/>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361315"/>
                          </a:xfrm>
                          <a:prstGeom prst="rect">
                            <a:avLst/>
                          </a:prstGeom>
                          <a:noFill/>
                          <a:ln>
                            <a:noFill/>
                          </a:ln>
                        </pic:spPr>
                      </pic:pic>
                    </a:graphicData>
                  </a:graphic>
                </wp:inline>
              </w:drawing>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Россия</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Ростовская область  </w:t>
            </w:r>
            <w:proofErr w:type="spellStart"/>
            <w:r w:rsidRPr="00CA149B">
              <w:rPr>
                <w:b/>
                <w:bCs/>
                <w:sz w:val="28"/>
                <w:szCs w:val="28"/>
                <w:lang w:eastAsia="en-US"/>
              </w:rPr>
              <w:t>Егорлыкский</w:t>
            </w:r>
            <w:proofErr w:type="spellEnd"/>
            <w:r w:rsidRPr="00CA149B">
              <w:rPr>
                <w:b/>
                <w:bCs/>
                <w:sz w:val="28"/>
                <w:szCs w:val="28"/>
                <w:lang w:eastAsia="en-US"/>
              </w:rPr>
              <w:t xml:space="preserve"> район</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Администрация </w:t>
            </w:r>
            <w:proofErr w:type="spellStart"/>
            <w:r w:rsidRPr="00CA149B">
              <w:rPr>
                <w:b/>
                <w:bCs/>
                <w:sz w:val="28"/>
                <w:szCs w:val="28"/>
                <w:lang w:eastAsia="en-US"/>
              </w:rPr>
              <w:t>Егорлыкского</w:t>
            </w:r>
            <w:proofErr w:type="spellEnd"/>
            <w:r w:rsidRPr="00CA149B">
              <w:rPr>
                <w:b/>
                <w:bCs/>
                <w:sz w:val="28"/>
                <w:szCs w:val="28"/>
                <w:lang w:eastAsia="en-US"/>
              </w:rPr>
              <w:t xml:space="preserve"> сельского поселения</w:t>
            </w:r>
          </w:p>
          <w:p w:rsidR="002522EC" w:rsidRPr="00A500E4" w:rsidRDefault="002522EC" w:rsidP="003E1573">
            <w:pPr>
              <w:jc w:val="center"/>
              <w:rPr>
                <w:b/>
                <w:color w:val="333333"/>
                <w:sz w:val="32"/>
                <w:szCs w:val="32"/>
              </w:rPr>
            </w:pPr>
          </w:p>
          <w:p w:rsidR="002522EC" w:rsidRPr="00EF6591" w:rsidRDefault="002522EC" w:rsidP="003E1573">
            <w:pPr>
              <w:jc w:val="center"/>
              <w:rPr>
                <w:b/>
                <w:sz w:val="36"/>
                <w:szCs w:val="36"/>
              </w:rPr>
            </w:pPr>
            <w:r w:rsidRPr="00EF6591">
              <w:rPr>
                <w:b/>
                <w:color w:val="333333"/>
                <w:sz w:val="38"/>
                <w:szCs w:val="38"/>
              </w:rPr>
              <w:t>ПОСТАНОВЛЕНИЕ</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c>
          <w:tcPr>
            <w:tcW w:w="3794" w:type="dxa"/>
            <w:shd w:val="clear" w:color="auto" w:fill="auto"/>
          </w:tcPr>
          <w:p w:rsidR="002522EC" w:rsidRPr="00EF6591" w:rsidRDefault="00BC3D6F" w:rsidP="00CA149B">
            <w:pPr>
              <w:rPr>
                <w:b/>
                <w:sz w:val="28"/>
                <w:szCs w:val="28"/>
              </w:rPr>
            </w:pPr>
            <w:r>
              <w:rPr>
                <w:b/>
                <w:sz w:val="28"/>
                <w:szCs w:val="28"/>
              </w:rPr>
              <w:t xml:space="preserve">14 </w:t>
            </w:r>
            <w:r w:rsidR="0097462C">
              <w:rPr>
                <w:b/>
                <w:sz w:val="28"/>
                <w:szCs w:val="28"/>
              </w:rPr>
              <w:t>марта 2023</w:t>
            </w:r>
            <w:r w:rsidR="00A500E4">
              <w:rPr>
                <w:b/>
                <w:sz w:val="28"/>
                <w:szCs w:val="28"/>
              </w:rPr>
              <w:t xml:space="preserve"> года</w:t>
            </w:r>
          </w:p>
        </w:tc>
        <w:tc>
          <w:tcPr>
            <w:tcW w:w="2693" w:type="dxa"/>
            <w:shd w:val="clear" w:color="auto" w:fill="auto"/>
          </w:tcPr>
          <w:p w:rsidR="002522EC" w:rsidRPr="00EF6591" w:rsidRDefault="00A500E4" w:rsidP="0097462C">
            <w:pPr>
              <w:rPr>
                <w:b/>
                <w:sz w:val="28"/>
                <w:szCs w:val="28"/>
              </w:rPr>
            </w:pPr>
            <w:r>
              <w:rPr>
                <w:b/>
                <w:sz w:val="28"/>
                <w:szCs w:val="28"/>
              </w:rPr>
              <w:t xml:space="preserve">            </w:t>
            </w:r>
            <w:r w:rsidR="002522EC" w:rsidRPr="00EF6591">
              <w:rPr>
                <w:b/>
                <w:sz w:val="28"/>
                <w:szCs w:val="28"/>
              </w:rPr>
              <w:t>№</w:t>
            </w:r>
            <w:r w:rsidR="00BC3D6F">
              <w:rPr>
                <w:b/>
                <w:sz w:val="28"/>
                <w:szCs w:val="28"/>
              </w:rPr>
              <w:t xml:space="preserve"> 57</w:t>
            </w:r>
          </w:p>
        </w:tc>
        <w:tc>
          <w:tcPr>
            <w:tcW w:w="3260" w:type="dxa"/>
            <w:gridSpan w:val="2"/>
            <w:shd w:val="clear" w:color="auto" w:fill="auto"/>
          </w:tcPr>
          <w:p w:rsidR="002522EC" w:rsidRPr="00EF6591" w:rsidRDefault="002522EC" w:rsidP="003E1573">
            <w:pPr>
              <w:jc w:val="right"/>
              <w:rPr>
                <w:b/>
                <w:sz w:val="28"/>
                <w:szCs w:val="28"/>
              </w:rPr>
            </w:pPr>
            <w:r>
              <w:rPr>
                <w:b/>
                <w:sz w:val="28"/>
                <w:szCs w:val="28"/>
              </w:rPr>
              <w:t>ст. Егорлыкская</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rPr>
          <w:trHeight w:val="95"/>
        </w:trPr>
        <w:tc>
          <w:tcPr>
            <w:tcW w:w="7073" w:type="dxa"/>
            <w:gridSpan w:val="3"/>
            <w:shd w:val="clear" w:color="auto" w:fill="auto"/>
          </w:tcPr>
          <w:p w:rsidR="002522EC" w:rsidRPr="0097462C" w:rsidRDefault="0097462C" w:rsidP="0097462C">
            <w:pPr>
              <w:suppressAutoHyphens/>
              <w:jc w:val="both"/>
              <w:rPr>
                <w:b/>
                <w:sz w:val="28"/>
                <w:szCs w:val="28"/>
                <w:lang w:eastAsia="ar-SA"/>
              </w:rPr>
            </w:pPr>
            <w:r w:rsidRPr="0097462C">
              <w:rPr>
                <w:rFonts w:eastAsia="Calibri"/>
                <w:b/>
                <w:sz w:val="28"/>
                <w:szCs w:val="28"/>
              </w:rPr>
              <w:t>О внесении изменений в постановление Администрации</w:t>
            </w:r>
            <w:r>
              <w:rPr>
                <w:rFonts w:eastAsia="Calibri"/>
                <w:b/>
                <w:sz w:val="28"/>
                <w:szCs w:val="28"/>
              </w:rPr>
              <w:t xml:space="preserve"> </w:t>
            </w:r>
            <w:proofErr w:type="spellStart"/>
            <w:r w:rsidRPr="0097462C">
              <w:rPr>
                <w:rFonts w:eastAsia="Calibri"/>
                <w:b/>
                <w:sz w:val="28"/>
                <w:szCs w:val="28"/>
              </w:rPr>
              <w:t>Егорлыкского</w:t>
            </w:r>
            <w:proofErr w:type="spellEnd"/>
            <w:r w:rsidRPr="0097462C">
              <w:rPr>
                <w:rFonts w:eastAsia="Calibri"/>
                <w:b/>
                <w:sz w:val="28"/>
                <w:szCs w:val="28"/>
              </w:rPr>
              <w:t xml:space="preserve"> сельского поселения от </w:t>
            </w:r>
            <w:r>
              <w:rPr>
                <w:rFonts w:eastAsia="Calibri"/>
                <w:b/>
                <w:sz w:val="28"/>
                <w:szCs w:val="28"/>
              </w:rPr>
              <w:t xml:space="preserve">21.03.2022 № 57 </w:t>
            </w:r>
            <w:r w:rsidRPr="0097462C">
              <w:rPr>
                <w:b/>
                <w:sz w:val="28"/>
                <w:szCs w:val="28"/>
                <w:lang w:eastAsia="ar-SA"/>
              </w:rPr>
              <w:t>«Комплексное развитие сельских территорий»</w:t>
            </w:r>
          </w:p>
        </w:tc>
        <w:tc>
          <w:tcPr>
            <w:tcW w:w="2674" w:type="dxa"/>
            <w:shd w:val="clear" w:color="auto" w:fill="auto"/>
          </w:tcPr>
          <w:p w:rsidR="002522EC" w:rsidRPr="00EF6591" w:rsidRDefault="002522EC" w:rsidP="003E1573">
            <w:pPr>
              <w:rPr>
                <w:b/>
                <w:sz w:val="28"/>
                <w:szCs w:val="28"/>
              </w:rPr>
            </w:pPr>
          </w:p>
        </w:tc>
      </w:tr>
    </w:tbl>
    <w:p w:rsidR="00F24917" w:rsidRDefault="00F24917" w:rsidP="00D00358">
      <w:pPr>
        <w:jc w:val="center"/>
        <w:rPr>
          <w:noProof/>
        </w:rPr>
      </w:pPr>
    </w:p>
    <w:p w:rsidR="00CA149B" w:rsidRDefault="0097462C" w:rsidP="00CA149B">
      <w:pPr>
        <w:tabs>
          <w:tab w:val="left" w:pos="225"/>
          <w:tab w:val="center" w:pos="4748"/>
        </w:tabs>
        <w:spacing w:before="120"/>
        <w:ind w:firstLine="709"/>
        <w:jc w:val="both"/>
        <w:rPr>
          <w:sz w:val="28"/>
          <w:szCs w:val="24"/>
          <w:lang w:eastAsia="ar-SA"/>
        </w:rPr>
      </w:pPr>
      <w:proofErr w:type="gramStart"/>
      <w:r w:rsidRPr="0097462C">
        <w:rPr>
          <w:sz w:val="28"/>
          <w:szCs w:val="28"/>
        </w:rPr>
        <w:t xml:space="preserve">В связи с необходимостью уточнения программных мероприятий и корректировки объемов финансирования муниципальной программы </w:t>
      </w:r>
      <w:proofErr w:type="spellStart"/>
      <w:r w:rsidRPr="0097462C">
        <w:rPr>
          <w:sz w:val="28"/>
          <w:szCs w:val="28"/>
        </w:rPr>
        <w:t>Егорлыкского</w:t>
      </w:r>
      <w:proofErr w:type="spellEnd"/>
      <w:r w:rsidRPr="0097462C">
        <w:rPr>
          <w:sz w:val="28"/>
          <w:szCs w:val="28"/>
        </w:rPr>
        <w:t xml:space="preserve"> сельского поселения «Комплексное развитие сельских территорий» в соответствии с решениями Собрания депутатов </w:t>
      </w:r>
      <w:proofErr w:type="spellStart"/>
      <w:r w:rsidRPr="0097462C">
        <w:rPr>
          <w:sz w:val="28"/>
          <w:szCs w:val="28"/>
        </w:rPr>
        <w:t>Его</w:t>
      </w:r>
      <w:r>
        <w:rPr>
          <w:sz w:val="28"/>
          <w:szCs w:val="28"/>
        </w:rPr>
        <w:t>рлыкского</w:t>
      </w:r>
      <w:proofErr w:type="spellEnd"/>
      <w:r>
        <w:rPr>
          <w:sz w:val="28"/>
          <w:szCs w:val="28"/>
        </w:rPr>
        <w:t xml:space="preserve"> сельского поселения 21.02.2023 № 51</w:t>
      </w:r>
      <w:r w:rsidRPr="0097462C">
        <w:rPr>
          <w:sz w:val="28"/>
          <w:szCs w:val="28"/>
        </w:rPr>
        <w:t xml:space="preserve"> «О внесении изменений в решение Собрания депутатов </w:t>
      </w:r>
      <w:proofErr w:type="spellStart"/>
      <w:r w:rsidRPr="0097462C">
        <w:rPr>
          <w:sz w:val="28"/>
          <w:szCs w:val="28"/>
        </w:rPr>
        <w:t>Егорлы</w:t>
      </w:r>
      <w:r>
        <w:rPr>
          <w:sz w:val="28"/>
          <w:szCs w:val="28"/>
        </w:rPr>
        <w:t>кского</w:t>
      </w:r>
      <w:proofErr w:type="spellEnd"/>
      <w:r>
        <w:rPr>
          <w:sz w:val="28"/>
          <w:szCs w:val="28"/>
        </w:rPr>
        <w:t xml:space="preserve"> сельского поселения от 23.12.2022 № 45</w:t>
      </w:r>
      <w:r w:rsidRPr="0097462C">
        <w:rPr>
          <w:sz w:val="28"/>
          <w:szCs w:val="28"/>
        </w:rPr>
        <w:t xml:space="preserve"> «О бюджете </w:t>
      </w:r>
      <w:proofErr w:type="spellStart"/>
      <w:r w:rsidRPr="0097462C">
        <w:rPr>
          <w:sz w:val="28"/>
          <w:szCs w:val="28"/>
        </w:rPr>
        <w:t>Егорлыкского</w:t>
      </w:r>
      <w:proofErr w:type="spellEnd"/>
      <w:r w:rsidRPr="0097462C">
        <w:rPr>
          <w:sz w:val="28"/>
          <w:szCs w:val="28"/>
        </w:rPr>
        <w:t xml:space="preserve"> сельского поселения </w:t>
      </w:r>
      <w:proofErr w:type="spellStart"/>
      <w:r w:rsidRPr="0097462C">
        <w:rPr>
          <w:sz w:val="28"/>
          <w:szCs w:val="28"/>
        </w:rPr>
        <w:t>Егорлыкского</w:t>
      </w:r>
      <w:proofErr w:type="spellEnd"/>
      <w:r w:rsidRPr="0097462C">
        <w:rPr>
          <w:sz w:val="28"/>
          <w:szCs w:val="28"/>
        </w:rPr>
        <w:t xml:space="preserve"> района </w:t>
      </w:r>
      <w:r>
        <w:rPr>
          <w:sz w:val="28"/>
          <w:szCs w:val="28"/>
        </w:rPr>
        <w:t>на 2023 год и на плановый период 2024 и</w:t>
      </w:r>
      <w:proofErr w:type="gramEnd"/>
      <w:r>
        <w:rPr>
          <w:sz w:val="28"/>
          <w:szCs w:val="28"/>
        </w:rPr>
        <w:t xml:space="preserve"> 2025 годов» </w:t>
      </w:r>
      <w:r w:rsidRPr="0097462C">
        <w:rPr>
          <w:sz w:val="28"/>
          <w:szCs w:val="28"/>
        </w:rPr>
        <w:t xml:space="preserve">на основании постановлений Администрации </w:t>
      </w:r>
      <w:proofErr w:type="spellStart"/>
      <w:r w:rsidRPr="0097462C">
        <w:rPr>
          <w:sz w:val="28"/>
          <w:szCs w:val="28"/>
        </w:rPr>
        <w:t>Егорлыкского</w:t>
      </w:r>
      <w:proofErr w:type="spellEnd"/>
      <w:r w:rsidRPr="0097462C">
        <w:rPr>
          <w:sz w:val="28"/>
          <w:szCs w:val="28"/>
        </w:rPr>
        <w:t xml:space="preserve"> сельского поселения от 26.04.2018 № 120 «Об утверждении Порядка разработки, реализации и оценки эффективности муниципальных программ </w:t>
      </w:r>
      <w:proofErr w:type="spellStart"/>
      <w:r w:rsidRPr="0097462C">
        <w:rPr>
          <w:sz w:val="28"/>
          <w:szCs w:val="28"/>
        </w:rPr>
        <w:t>Егорлыкского</w:t>
      </w:r>
      <w:proofErr w:type="spellEnd"/>
      <w:r w:rsidRPr="0097462C">
        <w:rPr>
          <w:sz w:val="28"/>
          <w:szCs w:val="28"/>
        </w:rPr>
        <w:t xml:space="preserve"> сельского поселения»,</w:t>
      </w:r>
    </w:p>
    <w:p w:rsidR="002522EC" w:rsidRDefault="00CA149B" w:rsidP="00CA149B">
      <w:pPr>
        <w:suppressAutoHyphens/>
        <w:rPr>
          <w:b/>
          <w:sz w:val="28"/>
          <w:szCs w:val="28"/>
          <w:lang w:eastAsia="ar-SA"/>
        </w:rPr>
      </w:pPr>
      <w:r w:rsidRPr="00CA149B">
        <w:rPr>
          <w:b/>
          <w:sz w:val="28"/>
          <w:szCs w:val="28"/>
          <w:lang w:eastAsia="ar-SA"/>
        </w:rPr>
        <w:t>ПОСТАНОВЛЯЮ:</w:t>
      </w:r>
      <w:bookmarkStart w:id="0" w:name="%D0%9D%D0%B0%D0%B8%D0%BC%D0%B5%D0%BD%D0%"/>
      <w:bookmarkEnd w:id="0"/>
    </w:p>
    <w:p w:rsidR="0097462C" w:rsidRPr="00CD238E" w:rsidRDefault="0097462C" w:rsidP="00CA149B">
      <w:pPr>
        <w:suppressAutoHyphens/>
        <w:rPr>
          <w:sz w:val="28"/>
          <w:szCs w:val="28"/>
        </w:rPr>
      </w:pPr>
    </w:p>
    <w:p w:rsidR="002522EC" w:rsidRPr="00A500E4" w:rsidRDefault="002522EC" w:rsidP="00A500E4">
      <w:pPr>
        <w:pStyle w:val="a3"/>
        <w:widowControl w:val="0"/>
        <w:kinsoku w:val="0"/>
        <w:overflowPunct w:val="0"/>
        <w:ind w:firstLine="709"/>
        <w:jc w:val="both"/>
        <w:rPr>
          <w:sz w:val="16"/>
          <w:szCs w:val="16"/>
        </w:rPr>
      </w:pPr>
    </w:p>
    <w:p w:rsidR="0097462C" w:rsidRPr="0097462C" w:rsidRDefault="0097462C" w:rsidP="0097462C">
      <w:pPr>
        <w:ind w:firstLine="709"/>
        <w:jc w:val="both"/>
        <w:rPr>
          <w:sz w:val="28"/>
          <w:szCs w:val="28"/>
        </w:rPr>
      </w:pPr>
      <w:r w:rsidRPr="0097462C">
        <w:rPr>
          <w:sz w:val="28"/>
          <w:szCs w:val="28"/>
        </w:rPr>
        <w:t xml:space="preserve">1. Внести в приложение к постановлению Администрации </w:t>
      </w:r>
      <w:proofErr w:type="spellStart"/>
      <w:r w:rsidRPr="0097462C">
        <w:rPr>
          <w:sz w:val="28"/>
          <w:szCs w:val="28"/>
        </w:rPr>
        <w:t>Егорлыкск</w:t>
      </w:r>
      <w:r w:rsidR="00BC3D6F">
        <w:rPr>
          <w:sz w:val="28"/>
          <w:szCs w:val="28"/>
        </w:rPr>
        <w:t>ого</w:t>
      </w:r>
      <w:proofErr w:type="spellEnd"/>
      <w:r w:rsidR="00BC3D6F">
        <w:rPr>
          <w:sz w:val="28"/>
          <w:szCs w:val="28"/>
        </w:rPr>
        <w:t xml:space="preserve"> сельского поселения от 21.03.2022 № 57</w:t>
      </w:r>
      <w:r w:rsidRPr="0097462C">
        <w:rPr>
          <w:sz w:val="28"/>
          <w:szCs w:val="28"/>
        </w:rPr>
        <w:t xml:space="preserve"> </w:t>
      </w:r>
      <w:r w:rsidR="00BC3D6F" w:rsidRPr="00BC3D6F">
        <w:rPr>
          <w:sz w:val="28"/>
          <w:szCs w:val="28"/>
        </w:rPr>
        <w:t>«Комплексное развитие сельских территорий»</w:t>
      </w:r>
      <w:r w:rsidRPr="0097462C">
        <w:rPr>
          <w:sz w:val="28"/>
          <w:szCs w:val="28"/>
        </w:rPr>
        <w:t xml:space="preserve">, изменения согласно приложению. </w:t>
      </w:r>
    </w:p>
    <w:p w:rsidR="0097462C" w:rsidRDefault="0097462C" w:rsidP="0097462C">
      <w:pPr>
        <w:ind w:firstLine="709"/>
        <w:jc w:val="both"/>
        <w:rPr>
          <w:sz w:val="28"/>
          <w:szCs w:val="28"/>
        </w:rPr>
      </w:pPr>
      <w:r>
        <w:rPr>
          <w:sz w:val="28"/>
          <w:szCs w:val="28"/>
        </w:rPr>
        <w:t>2</w:t>
      </w:r>
      <w:r w:rsidRPr="0097462C">
        <w:rPr>
          <w:sz w:val="28"/>
          <w:szCs w:val="28"/>
        </w:rPr>
        <w:t xml:space="preserve">. </w:t>
      </w:r>
      <w:proofErr w:type="gramStart"/>
      <w:r w:rsidRPr="0097462C">
        <w:rPr>
          <w:sz w:val="28"/>
          <w:szCs w:val="28"/>
        </w:rPr>
        <w:t>Контроль за</w:t>
      </w:r>
      <w:proofErr w:type="gramEnd"/>
      <w:r w:rsidRPr="0097462C">
        <w:rPr>
          <w:sz w:val="28"/>
          <w:szCs w:val="28"/>
        </w:rPr>
        <w:t xml:space="preserve"> исполнением настоящего постановления оставляю за собой.</w:t>
      </w:r>
    </w:p>
    <w:p w:rsidR="0097462C" w:rsidRPr="00CD238E" w:rsidRDefault="0097462C" w:rsidP="0097462C">
      <w:pPr>
        <w:ind w:firstLine="709"/>
        <w:jc w:val="both"/>
        <w:rPr>
          <w:sz w:val="28"/>
          <w:szCs w:val="28"/>
        </w:rPr>
      </w:pPr>
      <w:r>
        <w:rPr>
          <w:sz w:val="28"/>
          <w:szCs w:val="28"/>
        </w:rPr>
        <w:t>3</w:t>
      </w:r>
      <w:r w:rsidRPr="0097462C">
        <w:rPr>
          <w:sz w:val="28"/>
          <w:szCs w:val="28"/>
        </w:rPr>
        <w:t>. Постановление вступает в силу с момента подписания.</w:t>
      </w:r>
    </w:p>
    <w:p w:rsidR="0097462C" w:rsidRDefault="0097462C" w:rsidP="00220947">
      <w:pPr>
        <w:suppressAutoHyphens/>
        <w:ind w:firstLine="709"/>
        <w:rPr>
          <w:sz w:val="28"/>
          <w:szCs w:val="28"/>
          <w:lang w:eastAsia="ar-SA"/>
        </w:rPr>
      </w:pPr>
    </w:p>
    <w:p w:rsidR="0097462C" w:rsidRDefault="0097462C"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Глава Администрации</w:t>
      </w:r>
    </w:p>
    <w:p w:rsidR="00220947" w:rsidRPr="00220947" w:rsidRDefault="00220947" w:rsidP="00220947">
      <w:pPr>
        <w:suppressAutoHyphens/>
        <w:ind w:firstLine="709"/>
        <w:rPr>
          <w:sz w:val="28"/>
          <w:szCs w:val="28"/>
          <w:lang w:eastAsia="ar-SA"/>
        </w:rPr>
      </w:pP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И.И. </w:t>
      </w:r>
      <w:proofErr w:type="spellStart"/>
      <w:r w:rsidRPr="00220947">
        <w:rPr>
          <w:sz w:val="28"/>
          <w:szCs w:val="28"/>
          <w:lang w:eastAsia="ar-SA"/>
        </w:rPr>
        <w:t>Гулай</w:t>
      </w:r>
      <w:proofErr w:type="spellEnd"/>
      <w:r w:rsidRPr="00220947">
        <w:rPr>
          <w:sz w:val="28"/>
          <w:szCs w:val="28"/>
          <w:lang w:eastAsia="ar-SA"/>
        </w:rPr>
        <w:t xml:space="preserve"> </w:t>
      </w: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rPr>
          <w:sz w:val="24"/>
          <w:szCs w:val="24"/>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Постановление вносит:</w:t>
      </w:r>
    </w:p>
    <w:p w:rsidR="00220947" w:rsidRPr="00220947" w:rsidRDefault="00220947" w:rsidP="00220947">
      <w:pPr>
        <w:suppressAutoHyphens/>
        <w:ind w:firstLine="709"/>
        <w:rPr>
          <w:sz w:val="28"/>
          <w:szCs w:val="28"/>
          <w:lang w:eastAsia="ar-SA"/>
        </w:rPr>
      </w:pPr>
      <w:r w:rsidRPr="00220947">
        <w:rPr>
          <w:sz w:val="28"/>
          <w:szCs w:val="28"/>
          <w:lang w:eastAsia="ar-SA"/>
        </w:rPr>
        <w:t xml:space="preserve">сектор  муниципального хозяйства </w:t>
      </w:r>
    </w:p>
    <w:p w:rsidR="006740B9" w:rsidRDefault="00220947" w:rsidP="00220947">
      <w:pPr>
        <w:ind w:firstLine="709"/>
        <w:rPr>
          <w:noProof/>
        </w:rPr>
        <w:sectPr w:rsidR="006740B9" w:rsidSect="00F902FC">
          <w:footerReference w:type="default" r:id="rId10"/>
          <w:pgSz w:w="11907" w:h="16839"/>
          <w:pgMar w:top="709" w:right="851" w:bottom="851" w:left="1304" w:header="720" w:footer="720" w:gutter="0"/>
          <w:cols w:space="720"/>
        </w:sectPr>
      </w:pPr>
      <w:r w:rsidRPr="00220947">
        <w:rPr>
          <w:sz w:val="28"/>
          <w:szCs w:val="28"/>
          <w:lang w:eastAsia="ar-SA"/>
        </w:rPr>
        <w:t xml:space="preserve">Администрации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w:t>
      </w:r>
    </w:p>
    <w:p w:rsidR="00F02F92" w:rsidRPr="003B4982" w:rsidRDefault="006740B9" w:rsidP="00A500E4">
      <w:pPr>
        <w:pageBreakBefore/>
        <w:jc w:val="right"/>
        <w:rPr>
          <w:kern w:val="2"/>
          <w:sz w:val="28"/>
          <w:szCs w:val="28"/>
        </w:rPr>
      </w:pPr>
      <w:r>
        <w:rPr>
          <w:kern w:val="2"/>
          <w:sz w:val="28"/>
          <w:szCs w:val="28"/>
        </w:rPr>
        <w:lastRenderedPageBreak/>
        <w:t xml:space="preserve">                                                                       Пр</w:t>
      </w:r>
      <w:r w:rsidR="0087170B" w:rsidRPr="003B4982">
        <w:rPr>
          <w:kern w:val="2"/>
          <w:sz w:val="28"/>
          <w:szCs w:val="28"/>
        </w:rPr>
        <w:t>иложение</w:t>
      </w:r>
    </w:p>
    <w:p w:rsidR="00A500E4" w:rsidRDefault="00F02F92" w:rsidP="00A500E4">
      <w:pPr>
        <w:jc w:val="right"/>
        <w:rPr>
          <w:kern w:val="2"/>
          <w:sz w:val="28"/>
          <w:szCs w:val="28"/>
        </w:rPr>
      </w:pPr>
      <w:r w:rsidRPr="003B4982">
        <w:rPr>
          <w:kern w:val="2"/>
          <w:sz w:val="28"/>
          <w:szCs w:val="28"/>
        </w:rPr>
        <w:t xml:space="preserve">к постановлению </w:t>
      </w:r>
      <w:r w:rsidR="006740B9">
        <w:rPr>
          <w:kern w:val="2"/>
          <w:sz w:val="28"/>
          <w:szCs w:val="28"/>
        </w:rPr>
        <w:t xml:space="preserve">Администрации </w:t>
      </w:r>
    </w:p>
    <w:p w:rsidR="00F02F92" w:rsidRPr="003B4982" w:rsidRDefault="006740B9" w:rsidP="00A500E4">
      <w:pPr>
        <w:jc w:val="right"/>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sz w:val="28"/>
          <w:szCs w:val="28"/>
          <w:lang w:eastAsia="ar-SA"/>
        </w:rPr>
        <w:t>сельского поселения</w:t>
      </w:r>
    </w:p>
    <w:p w:rsidR="00F02F92" w:rsidRPr="003B4982" w:rsidRDefault="00BC3D6F" w:rsidP="00A500E4">
      <w:pPr>
        <w:jc w:val="right"/>
        <w:rPr>
          <w:sz w:val="28"/>
        </w:rPr>
      </w:pPr>
      <w:r>
        <w:rPr>
          <w:sz w:val="28"/>
        </w:rPr>
        <w:t>о</w:t>
      </w:r>
      <w:r w:rsidR="00F02F92" w:rsidRPr="003B4982">
        <w:rPr>
          <w:sz w:val="28"/>
        </w:rPr>
        <w:t>т</w:t>
      </w:r>
      <w:r>
        <w:rPr>
          <w:sz w:val="28"/>
        </w:rPr>
        <w:t xml:space="preserve"> 14</w:t>
      </w:r>
      <w:r w:rsidR="00B417BA">
        <w:rPr>
          <w:sz w:val="28"/>
        </w:rPr>
        <w:t>.03.2023</w:t>
      </w:r>
      <w:r w:rsidR="00A500E4">
        <w:rPr>
          <w:sz w:val="28"/>
        </w:rPr>
        <w:t xml:space="preserve"> года</w:t>
      </w:r>
      <w:r w:rsidR="00F02F92" w:rsidRPr="003B4982">
        <w:rPr>
          <w:sz w:val="28"/>
        </w:rPr>
        <w:t xml:space="preserve"> № </w:t>
      </w:r>
      <w:r>
        <w:rPr>
          <w:sz w:val="28"/>
        </w:rPr>
        <w:t>57</w:t>
      </w:r>
      <w:bookmarkStart w:id="1" w:name="_GoBack"/>
      <w:bookmarkEnd w:id="1"/>
    </w:p>
    <w:p w:rsidR="00F02F92" w:rsidRPr="003B4982" w:rsidRDefault="00F02F92" w:rsidP="006740B9">
      <w:pPr>
        <w:jc w:val="right"/>
        <w:rPr>
          <w:kern w:val="2"/>
          <w:sz w:val="28"/>
          <w:szCs w:val="28"/>
        </w:rPr>
      </w:pPr>
    </w:p>
    <w:p w:rsidR="00DF1D3B" w:rsidRPr="003B4982" w:rsidRDefault="00DF1D3B" w:rsidP="00F02F92">
      <w:pPr>
        <w:jc w:val="center"/>
        <w:rPr>
          <w:kern w:val="2"/>
          <w:sz w:val="28"/>
          <w:szCs w:val="28"/>
        </w:rPr>
      </w:pPr>
    </w:p>
    <w:p w:rsidR="00B417BA" w:rsidRPr="00B417BA" w:rsidRDefault="00B417BA" w:rsidP="00B417BA">
      <w:pPr>
        <w:jc w:val="center"/>
        <w:rPr>
          <w:kern w:val="2"/>
          <w:sz w:val="28"/>
          <w:szCs w:val="28"/>
        </w:rPr>
      </w:pPr>
      <w:r w:rsidRPr="00B417BA">
        <w:rPr>
          <w:kern w:val="2"/>
          <w:sz w:val="28"/>
          <w:szCs w:val="28"/>
        </w:rPr>
        <w:t>Изменения,</w:t>
      </w:r>
    </w:p>
    <w:p w:rsidR="00B417BA" w:rsidRDefault="00B417BA" w:rsidP="00B417BA">
      <w:pPr>
        <w:jc w:val="center"/>
        <w:rPr>
          <w:kern w:val="2"/>
          <w:sz w:val="28"/>
          <w:szCs w:val="28"/>
        </w:rPr>
      </w:pPr>
      <w:r w:rsidRPr="00B417BA">
        <w:rPr>
          <w:kern w:val="2"/>
          <w:sz w:val="28"/>
          <w:szCs w:val="28"/>
        </w:rPr>
        <w:t xml:space="preserve">вносимые в приложение к постановлению Администрации </w:t>
      </w:r>
      <w:proofErr w:type="spellStart"/>
      <w:r w:rsidRPr="00B417BA">
        <w:rPr>
          <w:kern w:val="2"/>
          <w:sz w:val="28"/>
          <w:szCs w:val="28"/>
        </w:rPr>
        <w:t>Егорлыкского</w:t>
      </w:r>
      <w:proofErr w:type="spellEnd"/>
      <w:r w:rsidRPr="00B417BA">
        <w:rPr>
          <w:kern w:val="2"/>
          <w:sz w:val="28"/>
          <w:szCs w:val="28"/>
        </w:rPr>
        <w:t xml:space="preserve"> сельского поселения</w:t>
      </w:r>
      <w:r>
        <w:rPr>
          <w:kern w:val="2"/>
          <w:sz w:val="28"/>
          <w:szCs w:val="28"/>
        </w:rPr>
        <w:t xml:space="preserve"> от 21.03.2022 № 57</w:t>
      </w:r>
      <w:proofErr w:type="gramStart"/>
      <w:r>
        <w:rPr>
          <w:kern w:val="2"/>
          <w:sz w:val="28"/>
          <w:szCs w:val="28"/>
        </w:rPr>
        <w:t xml:space="preserve"> </w:t>
      </w:r>
      <w:r w:rsidRPr="00B417BA">
        <w:rPr>
          <w:kern w:val="2"/>
          <w:sz w:val="28"/>
          <w:szCs w:val="28"/>
        </w:rPr>
        <w:t>О</w:t>
      </w:r>
      <w:proofErr w:type="gramEnd"/>
      <w:r w:rsidRPr="00B417BA">
        <w:rPr>
          <w:kern w:val="2"/>
          <w:sz w:val="28"/>
          <w:szCs w:val="28"/>
        </w:rPr>
        <w:t xml:space="preserve">б утверждении муниципальной программы </w:t>
      </w:r>
      <w:proofErr w:type="spellStart"/>
      <w:r w:rsidRPr="00B417BA">
        <w:rPr>
          <w:kern w:val="2"/>
          <w:sz w:val="28"/>
          <w:szCs w:val="28"/>
        </w:rPr>
        <w:t>Егорлыкского</w:t>
      </w:r>
      <w:proofErr w:type="spellEnd"/>
      <w:r w:rsidRPr="00B417BA">
        <w:rPr>
          <w:kern w:val="2"/>
          <w:sz w:val="28"/>
          <w:szCs w:val="28"/>
        </w:rPr>
        <w:t xml:space="preserve"> сельского поселения «Комплексное развитие сельских территорий»</w:t>
      </w:r>
    </w:p>
    <w:p w:rsidR="00B417BA" w:rsidRDefault="00B417BA" w:rsidP="00B417BA">
      <w:pPr>
        <w:jc w:val="center"/>
        <w:rPr>
          <w:kern w:val="2"/>
          <w:sz w:val="28"/>
          <w:szCs w:val="28"/>
        </w:rPr>
      </w:pPr>
    </w:p>
    <w:p w:rsidR="00B417BA" w:rsidRPr="00B417BA" w:rsidRDefault="00B417BA" w:rsidP="00B417BA">
      <w:pPr>
        <w:ind w:firstLine="709"/>
        <w:jc w:val="both"/>
        <w:rPr>
          <w:bCs/>
          <w:sz w:val="28"/>
          <w:szCs w:val="28"/>
          <w:lang w:eastAsia="ar-SA"/>
        </w:rPr>
      </w:pPr>
      <w:r w:rsidRPr="00B417BA">
        <w:rPr>
          <w:kern w:val="2"/>
          <w:sz w:val="28"/>
          <w:szCs w:val="28"/>
        </w:rPr>
        <w:t xml:space="preserve">1. В разделе «Паспорт муниципальной программы </w:t>
      </w:r>
      <w:proofErr w:type="spellStart"/>
      <w:r w:rsidRPr="00B417BA">
        <w:rPr>
          <w:kern w:val="2"/>
          <w:sz w:val="28"/>
          <w:szCs w:val="28"/>
        </w:rPr>
        <w:t>Егорлыкского</w:t>
      </w:r>
      <w:proofErr w:type="spellEnd"/>
      <w:r w:rsidRPr="00B417BA">
        <w:rPr>
          <w:kern w:val="2"/>
          <w:sz w:val="28"/>
          <w:szCs w:val="28"/>
        </w:rPr>
        <w:t xml:space="preserve"> сельского поселения </w:t>
      </w:r>
      <w:r w:rsidRPr="00B417BA">
        <w:rPr>
          <w:bCs/>
          <w:kern w:val="2"/>
          <w:sz w:val="28"/>
          <w:szCs w:val="28"/>
        </w:rPr>
        <w:t>«Комплексное развитие сельских территорий» подраздел</w:t>
      </w:r>
      <w:r w:rsidRPr="00B417BA">
        <w:rPr>
          <w:kern w:val="2"/>
          <w:sz w:val="28"/>
          <w:szCs w:val="28"/>
        </w:rPr>
        <w:t xml:space="preserve"> «Ресурсное обеспечение муниципальной программы» изложить в редакции:</w:t>
      </w:r>
    </w:p>
    <w:p w:rsidR="00F02F92" w:rsidRPr="003B4982" w:rsidRDefault="00F02F92" w:rsidP="00F02F92">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714"/>
        <w:gridCol w:w="6094"/>
      </w:tblGrid>
      <w:tr w:rsidR="00B417BA" w:rsidRPr="003B4982" w:rsidTr="00B417BA">
        <w:trPr>
          <w:jc w:val="center"/>
        </w:trPr>
        <w:tc>
          <w:tcPr>
            <w:tcW w:w="3714" w:type="dxa"/>
            <w:hideMark/>
          </w:tcPr>
          <w:p w:rsidR="00B417BA" w:rsidRPr="003B4982" w:rsidRDefault="00B417BA" w:rsidP="003E1573">
            <w:pPr>
              <w:autoSpaceDE w:val="0"/>
              <w:autoSpaceDN w:val="0"/>
              <w:adjustRightInd w:val="0"/>
              <w:rPr>
                <w:sz w:val="28"/>
                <w:szCs w:val="28"/>
              </w:rPr>
            </w:pPr>
            <w:r>
              <w:rPr>
                <w:sz w:val="28"/>
                <w:szCs w:val="28"/>
              </w:rPr>
              <w:t>Ресурсное о</w:t>
            </w:r>
            <w:r w:rsidRPr="003B4982">
              <w:rPr>
                <w:sz w:val="28"/>
                <w:szCs w:val="28"/>
              </w:rPr>
              <w:t xml:space="preserve">беспечение  </w:t>
            </w:r>
            <w:r>
              <w:rPr>
                <w:sz w:val="28"/>
                <w:szCs w:val="28"/>
              </w:rPr>
              <w:t>муниципальной</w:t>
            </w:r>
            <w:r w:rsidRPr="003B4982">
              <w:rPr>
                <w:sz w:val="28"/>
                <w:szCs w:val="28"/>
              </w:rPr>
              <w:t xml:space="preserve"> программы </w:t>
            </w:r>
          </w:p>
        </w:tc>
        <w:tc>
          <w:tcPr>
            <w:tcW w:w="6094" w:type="dxa"/>
            <w:hideMark/>
          </w:tcPr>
          <w:p w:rsidR="00B417BA" w:rsidRPr="007022B6" w:rsidRDefault="00B417BA" w:rsidP="009E3647">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Pr>
                <w:rFonts w:eastAsia="TimesNewRoman"/>
                <w:kern w:val="2"/>
                <w:sz w:val="28"/>
                <w:szCs w:val="28"/>
              </w:rPr>
              <w:t>– 2600</w:t>
            </w:r>
            <w:r w:rsidRPr="007022B6">
              <w:rPr>
                <w:rFonts w:eastAsia="TimesNewRoman"/>
                <w:kern w:val="2"/>
                <w:sz w:val="28"/>
                <w:szCs w:val="28"/>
              </w:rPr>
              <w:t xml:space="preserve">,0 тыс. рублей, в том числе по годам реализации: </w:t>
            </w:r>
          </w:p>
          <w:p w:rsidR="00B417BA" w:rsidRPr="005742D0" w:rsidRDefault="00B417BA" w:rsidP="009E3647">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9E3647">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9E3647">
            <w:pPr>
              <w:autoSpaceDE w:val="0"/>
              <w:autoSpaceDN w:val="0"/>
              <w:adjustRightInd w:val="0"/>
              <w:spacing w:line="230" w:lineRule="auto"/>
              <w:jc w:val="both"/>
              <w:rPr>
                <w:sz w:val="28"/>
                <w:szCs w:val="28"/>
              </w:rPr>
            </w:pPr>
            <w:r>
              <w:rPr>
                <w:sz w:val="28"/>
                <w:szCs w:val="28"/>
              </w:rPr>
              <w:t>в 2022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2023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2024 году – </w:t>
            </w:r>
            <w:r>
              <w:rPr>
                <w:sz w:val="28"/>
                <w:szCs w:val="28"/>
              </w:rPr>
              <w:t>2600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2025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2026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2027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2028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2029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Default="00B417BA" w:rsidP="009E3647">
            <w:pPr>
              <w:jc w:val="both"/>
              <w:rPr>
                <w:kern w:val="2"/>
                <w:sz w:val="28"/>
                <w:szCs w:val="28"/>
              </w:rPr>
            </w:pPr>
            <w:r w:rsidRPr="005742D0">
              <w:rPr>
                <w:kern w:val="2"/>
                <w:sz w:val="28"/>
                <w:szCs w:val="28"/>
              </w:rPr>
              <w:t xml:space="preserve">в 2030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B417BA" w:rsidRPr="007022B6" w:rsidRDefault="00B417BA" w:rsidP="009E3647">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2020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2021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2022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2023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2024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2025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2026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2027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2028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2029 году – 0,0 тыс. рублей;</w:t>
            </w:r>
          </w:p>
          <w:p w:rsidR="00B417BA" w:rsidRPr="007022B6" w:rsidRDefault="00B417BA" w:rsidP="009E3647">
            <w:pPr>
              <w:spacing w:line="226" w:lineRule="auto"/>
              <w:jc w:val="both"/>
              <w:rPr>
                <w:rFonts w:eastAsiaTheme="minorEastAsia"/>
                <w:kern w:val="2"/>
                <w:sz w:val="28"/>
                <w:szCs w:val="28"/>
              </w:rPr>
            </w:pPr>
            <w:r w:rsidRPr="007022B6">
              <w:rPr>
                <w:kern w:val="2"/>
                <w:sz w:val="28"/>
                <w:szCs w:val="28"/>
              </w:rPr>
              <w:t>в 2030 году – 0,0 тыс. рублей;</w:t>
            </w:r>
          </w:p>
          <w:p w:rsidR="00B417BA" w:rsidRPr="007022B6" w:rsidRDefault="00B417BA" w:rsidP="009E3647">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2020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2021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2022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lastRenderedPageBreak/>
              <w:t>в 2023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2024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2025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2026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2027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2028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2029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2030 году –0,0 тыс. рублей;</w:t>
            </w:r>
          </w:p>
          <w:p w:rsidR="00B417BA" w:rsidRPr="005742D0" w:rsidRDefault="00B417BA" w:rsidP="009E3647">
            <w:pPr>
              <w:autoSpaceDE w:val="0"/>
              <w:autoSpaceDN w:val="0"/>
              <w:adjustRightInd w:val="0"/>
              <w:spacing w:line="230" w:lineRule="auto"/>
              <w:jc w:val="both"/>
              <w:rPr>
                <w:sz w:val="28"/>
                <w:szCs w:val="28"/>
              </w:rPr>
            </w:pPr>
            <w:r w:rsidRPr="005742D0">
              <w:rPr>
                <w:sz w:val="28"/>
                <w:szCs w:val="28"/>
              </w:rPr>
              <w:t xml:space="preserve">за счет средств </w:t>
            </w:r>
            <w:r>
              <w:rPr>
                <w:sz w:val="28"/>
                <w:szCs w:val="28"/>
              </w:rPr>
              <w:t>местного бюджета</w:t>
            </w:r>
            <w:r w:rsidRPr="005742D0">
              <w:rPr>
                <w:sz w:val="28"/>
                <w:szCs w:val="28"/>
              </w:rPr>
              <w:t xml:space="preserve"> –</w:t>
            </w:r>
            <w:r>
              <w:rPr>
                <w:sz w:val="28"/>
                <w:szCs w:val="28"/>
              </w:rPr>
              <w:t>2600</w:t>
            </w:r>
            <w:r w:rsidRPr="007022B6">
              <w:rPr>
                <w:rFonts w:eastAsia="TimesNewRoman"/>
                <w:kern w:val="2"/>
                <w:sz w:val="28"/>
                <w:szCs w:val="28"/>
              </w:rPr>
              <w:t xml:space="preserve">,0 </w:t>
            </w:r>
            <w:r w:rsidRPr="005742D0">
              <w:rPr>
                <w:sz w:val="28"/>
                <w:szCs w:val="28"/>
              </w:rPr>
              <w:t>тыс. рублей, в том числе:</w:t>
            </w:r>
          </w:p>
          <w:p w:rsidR="00B417BA" w:rsidRPr="005742D0" w:rsidRDefault="00B417BA" w:rsidP="00581AE1">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581AE1">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581AE1">
            <w:pPr>
              <w:autoSpaceDE w:val="0"/>
              <w:autoSpaceDN w:val="0"/>
              <w:adjustRightInd w:val="0"/>
              <w:spacing w:line="230" w:lineRule="auto"/>
              <w:jc w:val="both"/>
              <w:rPr>
                <w:sz w:val="28"/>
                <w:szCs w:val="28"/>
              </w:rPr>
            </w:pPr>
            <w:r>
              <w:rPr>
                <w:sz w:val="28"/>
                <w:szCs w:val="28"/>
              </w:rPr>
              <w:t>в 2022 году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2023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2024 году – </w:t>
            </w:r>
            <w:r>
              <w:rPr>
                <w:sz w:val="28"/>
                <w:szCs w:val="28"/>
              </w:rPr>
              <w:t>2600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2025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2026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2027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2028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2029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Default="00B417BA" w:rsidP="00581AE1">
            <w:pPr>
              <w:spacing w:line="232" w:lineRule="auto"/>
              <w:jc w:val="both"/>
              <w:rPr>
                <w:kern w:val="2"/>
                <w:sz w:val="28"/>
                <w:szCs w:val="28"/>
              </w:rPr>
            </w:pPr>
            <w:r w:rsidRPr="005742D0">
              <w:rPr>
                <w:kern w:val="2"/>
                <w:sz w:val="28"/>
                <w:szCs w:val="28"/>
              </w:rPr>
              <w:t xml:space="preserve">в 2030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B417BA" w:rsidRDefault="00B417BA" w:rsidP="00581AE1">
            <w:pPr>
              <w:spacing w:line="232" w:lineRule="auto"/>
              <w:jc w:val="both"/>
              <w:rPr>
                <w:kern w:val="2"/>
                <w:sz w:val="28"/>
                <w:szCs w:val="28"/>
              </w:rPr>
            </w:pPr>
            <w:r w:rsidRPr="00205608">
              <w:rPr>
                <w:kern w:val="2"/>
                <w:sz w:val="28"/>
                <w:szCs w:val="28"/>
              </w:rPr>
              <w:t xml:space="preserve">средства внебюджетных источников – </w:t>
            </w:r>
            <w:r>
              <w:rPr>
                <w:kern w:val="2"/>
                <w:sz w:val="28"/>
                <w:szCs w:val="28"/>
              </w:rPr>
              <w:t>0,0</w:t>
            </w:r>
            <w:r w:rsidRPr="00205608">
              <w:rPr>
                <w:kern w:val="2"/>
                <w:sz w:val="28"/>
                <w:szCs w:val="28"/>
              </w:rPr>
              <w:t xml:space="preserve"> тыс. рублей, в том числе:</w:t>
            </w:r>
          </w:p>
          <w:p w:rsidR="00B417BA" w:rsidRPr="00205608" w:rsidRDefault="00B417BA" w:rsidP="00205608">
            <w:pPr>
              <w:spacing w:line="232" w:lineRule="auto"/>
              <w:jc w:val="both"/>
              <w:rPr>
                <w:kern w:val="2"/>
                <w:sz w:val="28"/>
                <w:szCs w:val="28"/>
              </w:rPr>
            </w:pPr>
            <w:r w:rsidRPr="00205608">
              <w:rPr>
                <w:kern w:val="2"/>
                <w:sz w:val="28"/>
                <w:szCs w:val="28"/>
              </w:rPr>
              <w:t>в 2020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2021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2022 году –0,0 тыс. рублей;</w:t>
            </w:r>
          </w:p>
          <w:p w:rsidR="00B417BA" w:rsidRPr="00205608" w:rsidRDefault="00B417BA" w:rsidP="00205608">
            <w:pPr>
              <w:spacing w:line="232" w:lineRule="auto"/>
              <w:jc w:val="both"/>
              <w:rPr>
                <w:kern w:val="2"/>
                <w:sz w:val="28"/>
                <w:szCs w:val="28"/>
              </w:rPr>
            </w:pPr>
            <w:r w:rsidRPr="00205608">
              <w:rPr>
                <w:kern w:val="2"/>
                <w:sz w:val="28"/>
                <w:szCs w:val="28"/>
              </w:rPr>
              <w:t>в 2023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2024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2025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2026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2027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2028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2029 году – 0,0 тыс. рублей;</w:t>
            </w:r>
          </w:p>
          <w:p w:rsidR="00B417BA" w:rsidRDefault="00B417BA" w:rsidP="00205608">
            <w:pPr>
              <w:spacing w:line="232" w:lineRule="auto"/>
              <w:jc w:val="both"/>
              <w:rPr>
                <w:kern w:val="2"/>
                <w:sz w:val="28"/>
                <w:szCs w:val="28"/>
              </w:rPr>
            </w:pPr>
            <w:r w:rsidRPr="00205608">
              <w:rPr>
                <w:kern w:val="2"/>
                <w:sz w:val="28"/>
                <w:szCs w:val="28"/>
              </w:rPr>
              <w:t>в 2030 году – 0,0 тыс. рублей;</w:t>
            </w:r>
          </w:p>
          <w:p w:rsidR="00B417BA" w:rsidRDefault="00B417BA" w:rsidP="00205608">
            <w:pPr>
              <w:spacing w:line="232" w:lineRule="auto"/>
              <w:jc w:val="both"/>
              <w:rPr>
                <w:kern w:val="2"/>
                <w:sz w:val="28"/>
                <w:szCs w:val="28"/>
              </w:rPr>
            </w:pPr>
            <w:r w:rsidRPr="00205608">
              <w:rPr>
                <w:kern w:val="2"/>
                <w:sz w:val="28"/>
                <w:szCs w:val="28"/>
              </w:rPr>
              <w:t>Средства областного бюджета</w:t>
            </w:r>
            <w:r>
              <w:rPr>
                <w:kern w:val="2"/>
                <w:sz w:val="28"/>
                <w:szCs w:val="28"/>
              </w:rPr>
              <w:t xml:space="preserve"> включаются в муниципальную программу и опреде</w:t>
            </w:r>
            <w:r w:rsidRPr="00205608">
              <w:rPr>
                <w:kern w:val="2"/>
                <w:sz w:val="28"/>
                <w:szCs w:val="28"/>
              </w:rPr>
              <w:t>ляются в пределах бюджетных ассигнований, предусмотренных на ее реализацию областным законом об областном бюджете</w:t>
            </w:r>
          </w:p>
          <w:p w:rsidR="00B417BA" w:rsidRPr="003B4982" w:rsidRDefault="00B417BA" w:rsidP="003E1573">
            <w:pPr>
              <w:jc w:val="both"/>
              <w:rPr>
                <w:spacing w:val="-2"/>
                <w:sz w:val="28"/>
                <w:szCs w:val="28"/>
              </w:rPr>
            </w:pPr>
          </w:p>
        </w:tc>
      </w:tr>
      <w:tr w:rsidR="00B417BA" w:rsidRPr="003B4982" w:rsidTr="00B417BA">
        <w:trPr>
          <w:jc w:val="center"/>
        </w:trPr>
        <w:tc>
          <w:tcPr>
            <w:tcW w:w="3714" w:type="dxa"/>
            <w:hideMark/>
          </w:tcPr>
          <w:p w:rsidR="00B417BA" w:rsidRPr="003B4982" w:rsidRDefault="00B417BA" w:rsidP="00D34250">
            <w:pPr>
              <w:autoSpaceDE w:val="0"/>
              <w:autoSpaceDN w:val="0"/>
              <w:adjustRightInd w:val="0"/>
              <w:rPr>
                <w:sz w:val="28"/>
                <w:szCs w:val="28"/>
              </w:rPr>
            </w:pPr>
          </w:p>
        </w:tc>
        <w:tc>
          <w:tcPr>
            <w:tcW w:w="6094" w:type="dxa"/>
          </w:tcPr>
          <w:p w:rsidR="00B417BA" w:rsidRPr="003B4982" w:rsidRDefault="00B417BA" w:rsidP="00F02F92">
            <w:pPr>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F02F92">
            <w:pPr>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3E1573">
            <w:pPr>
              <w:autoSpaceDE w:val="0"/>
              <w:autoSpaceDN w:val="0"/>
              <w:adjustRightInd w:val="0"/>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220947">
            <w:pPr>
              <w:tabs>
                <w:tab w:val="left" w:pos="0"/>
                <w:tab w:val="left" w:pos="490"/>
              </w:tabs>
              <w:jc w:val="both"/>
              <w:rPr>
                <w:spacing w:val="-4"/>
                <w:sz w:val="28"/>
                <w:szCs w:val="28"/>
              </w:rPr>
            </w:pPr>
          </w:p>
        </w:tc>
      </w:tr>
      <w:tr w:rsidR="00B417BA" w:rsidRPr="003B4982" w:rsidTr="00B417BA">
        <w:trPr>
          <w:jc w:val="center"/>
        </w:trPr>
        <w:tc>
          <w:tcPr>
            <w:tcW w:w="3714" w:type="dxa"/>
          </w:tcPr>
          <w:p w:rsidR="00B417BA" w:rsidRPr="003B4982" w:rsidRDefault="00B417BA" w:rsidP="003C615F">
            <w:pPr>
              <w:rPr>
                <w:sz w:val="28"/>
                <w:szCs w:val="28"/>
              </w:rPr>
            </w:pPr>
          </w:p>
        </w:tc>
        <w:tc>
          <w:tcPr>
            <w:tcW w:w="6094" w:type="dxa"/>
          </w:tcPr>
          <w:p w:rsidR="00B417BA" w:rsidRPr="003B4982" w:rsidRDefault="00B417BA" w:rsidP="00F02F92">
            <w:pPr>
              <w:jc w:val="both"/>
              <w:rPr>
                <w:sz w:val="28"/>
                <w:szCs w:val="28"/>
              </w:rPr>
            </w:pPr>
          </w:p>
        </w:tc>
      </w:tr>
      <w:tr w:rsidR="00B417BA" w:rsidRPr="003B4982" w:rsidTr="00B417BA">
        <w:trPr>
          <w:trHeight w:val="709"/>
          <w:jc w:val="center"/>
        </w:trPr>
        <w:tc>
          <w:tcPr>
            <w:tcW w:w="3714" w:type="dxa"/>
          </w:tcPr>
          <w:p w:rsidR="00B417BA" w:rsidRPr="003B4982" w:rsidRDefault="00B417BA" w:rsidP="003E1573">
            <w:pPr>
              <w:rPr>
                <w:sz w:val="28"/>
                <w:szCs w:val="28"/>
              </w:rPr>
            </w:pPr>
          </w:p>
        </w:tc>
        <w:tc>
          <w:tcPr>
            <w:tcW w:w="6094" w:type="dxa"/>
          </w:tcPr>
          <w:p w:rsidR="00B417BA" w:rsidRPr="003B4982" w:rsidRDefault="00B417BA" w:rsidP="00D37AF8">
            <w:pPr>
              <w:autoSpaceDE w:val="0"/>
              <w:autoSpaceDN w:val="0"/>
              <w:adjustRightInd w:val="0"/>
              <w:jc w:val="both"/>
              <w:rPr>
                <w:sz w:val="28"/>
                <w:szCs w:val="28"/>
              </w:rPr>
            </w:pPr>
          </w:p>
        </w:tc>
      </w:tr>
      <w:tr w:rsidR="00B417BA" w:rsidRPr="003B4982" w:rsidTr="00B417BA">
        <w:trPr>
          <w:jc w:val="center"/>
        </w:trPr>
        <w:tc>
          <w:tcPr>
            <w:tcW w:w="3714" w:type="dxa"/>
          </w:tcPr>
          <w:p w:rsidR="00B417BA" w:rsidRPr="003B4982" w:rsidRDefault="00B417BA" w:rsidP="003E1573">
            <w:pPr>
              <w:rPr>
                <w:sz w:val="28"/>
                <w:szCs w:val="28"/>
              </w:rPr>
            </w:pPr>
          </w:p>
        </w:tc>
        <w:tc>
          <w:tcPr>
            <w:tcW w:w="6094" w:type="dxa"/>
          </w:tcPr>
          <w:p w:rsidR="00B417BA" w:rsidRPr="003B4982" w:rsidRDefault="00B417BA" w:rsidP="00D37AF8">
            <w:pPr>
              <w:jc w:val="both"/>
              <w:rPr>
                <w:sz w:val="28"/>
                <w:szCs w:val="28"/>
              </w:rPr>
            </w:pPr>
          </w:p>
        </w:tc>
      </w:tr>
      <w:tr w:rsidR="00B417BA" w:rsidRPr="003B4982" w:rsidTr="00B417BA">
        <w:trPr>
          <w:jc w:val="center"/>
        </w:trPr>
        <w:tc>
          <w:tcPr>
            <w:tcW w:w="3714" w:type="dxa"/>
          </w:tcPr>
          <w:p w:rsidR="00B417BA" w:rsidRPr="003B4982" w:rsidRDefault="00B417BA" w:rsidP="006827BE">
            <w:pPr>
              <w:rPr>
                <w:sz w:val="28"/>
                <w:szCs w:val="28"/>
              </w:rPr>
            </w:pPr>
          </w:p>
        </w:tc>
        <w:tc>
          <w:tcPr>
            <w:tcW w:w="6094" w:type="dxa"/>
          </w:tcPr>
          <w:p w:rsidR="00B417BA" w:rsidRPr="003B4982" w:rsidRDefault="00B417BA" w:rsidP="00ED1EA5">
            <w:pPr>
              <w:spacing w:line="226" w:lineRule="auto"/>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CB1E66">
            <w:pPr>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976CC6" w:rsidRDefault="00B417BA" w:rsidP="00976CC6">
            <w:pPr>
              <w:spacing w:line="226" w:lineRule="auto"/>
              <w:jc w:val="both"/>
              <w:rPr>
                <w:kern w:val="2"/>
                <w:sz w:val="28"/>
                <w:szCs w:val="28"/>
              </w:rPr>
            </w:pPr>
          </w:p>
        </w:tc>
      </w:tr>
      <w:tr w:rsidR="00B417BA" w:rsidRPr="003B4982" w:rsidTr="00B417BA">
        <w:trPr>
          <w:jc w:val="center"/>
        </w:trPr>
        <w:tc>
          <w:tcPr>
            <w:tcW w:w="3714" w:type="dxa"/>
          </w:tcPr>
          <w:p w:rsidR="00B417BA" w:rsidRPr="003B4982" w:rsidRDefault="00B417BA" w:rsidP="00D34250">
            <w:pPr>
              <w:spacing w:line="230" w:lineRule="auto"/>
              <w:rPr>
                <w:sz w:val="28"/>
                <w:szCs w:val="28"/>
              </w:rPr>
            </w:pPr>
          </w:p>
        </w:tc>
        <w:tc>
          <w:tcPr>
            <w:tcW w:w="6094" w:type="dxa"/>
          </w:tcPr>
          <w:p w:rsidR="00B417BA" w:rsidRPr="003B4982" w:rsidRDefault="00B417BA" w:rsidP="004B4042">
            <w:pPr>
              <w:spacing w:line="226" w:lineRule="auto"/>
              <w:jc w:val="both"/>
              <w:rPr>
                <w:sz w:val="28"/>
                <w:szCs w:val="28"/>
              </w:rPr>
            </w:pPr>
          </w:p>
        </w:tc>
      </w:tr>
    </w:tbl>
    <w:p w:rsidR="00AC06EA" w:rsidRPr="00AC06EA" w:rsidRDefault="00AC06EA" w:rsidP="00AC06EA">
      <w:pPr>
        <w:ind w:firstLine="709"/>
        <w:jc w:val="both"/>
        <w:rPr>
          <w:kern w:val="2"/>
          <w:sz w:val="28"/>
          <w:szCs w:val="28"/>
        </w:rPr>
      </w:pPr>
      <w:r w:rsidRPr="00AC06EA">
        <w:rPr>
          <w:kern w:val="2"/>
          <w:sz w:val="28"/>
          <w:szCs w:val="28"/>
        </w:rPr>
        <w:t xml:space="preserve">2. В разделе «Паспорт подпрограммы ««Создание и развитие инфраструктуры на территории </w:t>
      </w:r>
      <w:proofErr w:type="spellStart"/>
      <w:r w:rsidRPr="00AC06EA">
        <w:rPr>
          <w:kern w:val="2"/>
          <w:sz w:val="28"/>
          <w:szCs w:val="28"/>
        </w:rPr>
        <w:t>Егорлыкского</w:t>
      </w:r>
      <w:proofErr w:type="spellEnd"/>
      <w:r w:rsidRPr="00AC06EA">
        <w:rPr>
          <w:kern w:val="2"/>
          <w:sz w:val="28"/>
          <w:szCs w:val="28"/>
        </w:rPr>
        <w:t xml:space="preserve"> сельского поселения» «Ресу</w:t>
      </w:r>
      <w:r>
        <w:rPr>
          <w:kern w:val="2"/>
          <w:sz w:val="28"/>
          <w:szCs w:val="28"/>
        </w:rPr>
        <w:t>рсное обеспечение подпрограммы 2</w:t>
      </w:r>
      <w:r w:rsidRPr="00AC06EA">
        <w:rPr>
          <w:kern w:val="2"/>
          <w:sz w:val="28"/>
          <w:szCs w:val="28"/>
        </w:rPr>
        <w:t>» изложить в редакции:</w:t>
      </w:r>
    </w:p>
    <w:p w:rsidR="00F02F92" w:rsidRPr="003B4982" w:rsidRDefault="00F02F92" w:rsidP="0090662A">
      <w:pPr>
        <w:spacing w:line="226" w:lineRule="auto"/>
        <w:ind w:firstLine="709"/>
        <w:jc w:val="both"/>
        <w:rPr>
          <w:kern w:val="2"/>
          <w:sz w:val="28"/>
          <w:szCs w:val="28"/>
        </w:rPr>
      </w:pPr>
    </w:p>
    <w:p w:rsidR="00F02F92" w:rsidRPr="003B4982" w:rsidRDefault="00F02F92" w:rsidP="0090662A">
      <w:pPr>
        <w:spacing w:line="226" w:lineRule="auto"/>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2580"/>
        <w:gridCol w:w="7228"/>
      </w:tblGrid>
      <w:tr w:rsidR="00AC06EA" w:rsidRPr="003B4982" w:rsidTr="00AC06EA">
        <w:trPr>
          <w:jc w:val="center"/>
        </w:trPr>
        <w:tc>
          <w:tcPr>
            <w:tcW w:w="2580" w:type="dxa"/>
          </w:tcPr>
          <w:p w:rsidR="00AC06EA" w:rsidRPr="003B4982" w:rsidRDefault="00AC06EA" w:rsidP="0090662A">
            <w:pPr>
              <w:spacing w:line="226" w:lineRule="auto"/>
              <w:rPr>
                <w:sz w:val="28"/>
                <w:szCs w:val="28"/>
              </w:rPr>
            </w:pPr>
            <w:r w:rsidRPr="003B4982">
              <w:rPr>
                <w:sz w:val="28"/>
                <w:szCs w:val="28"/>
              </w:rPr>
              <w:t xml:space="preserve">Ресурсное              </w:t>
            </w:r>
          </w:p>
          <w:p w:rsidR="00AC06EA" w:rsidRPr="003B4982" w:rsidRDefault="00AC06EA" w:rsidP="0090662A">
            <w:pPr>
              <w:spacing w:line="226" w:lineRule="auto"/>
              <w:rPr>
                <w:sz w:val="28"/>
                <w:szCs w:val="28"/>
              </w:rPr>
            </w:pPr>
            <w:r w:rsidRPr="003B4982">
              <w:rPr>
                <w:sz w:val="28"/>
                <w:szCs w:val="28"/>
              </w:rPr>
              <w:t xml:space="preserve">обеспечение </w:t>
            </w:r>
          </w:p>
          <w:p w:rsidR="00AC06EA" w:rsidRPr="003B4982" w:rsidRDefault="00AC06EA" w:rsidP="00B15D97">
            <w:pPr>
              <w:tabs>
                <w:tab w:val="left" w:pos="3369"/>
              </w:tabs>
              <w:spacing w:line="226" w:lineRule="auto"/>
              <w:rPr>
                <w:sz w:val="28"/>
                <w:szCs w:val="28"/>
              </w:rPr>
            </w:pPr>
            <w:r w:rsidRPr="003B4982">
              <w:rPr>
                <w:sz w:val="28"/>
                <w:szCs w:val="28"/>
              </w:rPr>
              <w:t>подпрограммы 2</w:t>
            </w:r>
          </w:p>
        </w:tc>
        <w:tc>
          <w:tcPr>
            <w:tcW w:w="7228" w:type="dxa"/>
            <w:hideMark/>
          </w:tcPr>
          <w:p w:rsidR="00AC06EA" w:rsidRPr="007022B6" w:rsidRDefault="00AC06EA" w:rsidP="00976CC6">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на весь период реализации подпрограммы 2</w:t>
            </w:r>
            <w:r w:rsidRPr="007022B6">
              <w:rPr>
                <w:rFonts w:eastAsia="TimesNewRoman"/>
                <w:kern w:val="2"/>
                <w:sz w:val="28"/>
                <w:szCs w:val="28"/>
              </w:rPr>
              <w:t xml:space="preserve"> </w:t>
            </w:r>
            <w:r>
              <w:rPr>
                <w:rFonts w:eastAsia="TimesNewRoman"/>
                <w:kern w:val="2"/>
                <w:sz w:val="28"/>
                <w:szCs w:val="28"/>
              </w:rPr>
              <w:t>– 2600</w:t>
            </w:r>
            <w:r w:rsidRPr="007022B6">
              <w:rPr>
                <w:rFonts w:eastAsia="TimesNewRoman"/>
                <w:kern w:val="2"/>
                <w:sz w:val="28"/>
                <w:szCs w:val="28"/>
              </w:rPr>
              <w:t xml:space="preserve">,0 тыс. рублей, в том числе по годам реализации: </w:t>
            </w:r>
          </w:p>
          <w:p w:rsidR="00AC06EA" w:rsidRPr="005742D0" w:rsidRDefault="00AC06EA" w:rsidP="00976CC6">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2022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2023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2024 году – </w:t>
            </w:r>
            <w:r>
              <w:rPr>
                <w:sz w:val="28"/>
                <w:szCs w:val="28"/>
              </w:rPr>
              <w:t>2600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2025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2026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2027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2028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2029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Default="00AC06EA" w:rsidP="00976CC6">
            <w:pPr>
              <w:jc w:val="both"/>
              <w:rPr>
                <w:kern w:val="2"/>
                <w:sz w:val="28"/>
                <w:szCs w:val="28"/>
              </w:rPr>
            </w:pPr>
            <w:r w:rsidRPr="005742D0">
              <w:rPr>
                <w:kern w:val="2"/>
                <w:sz w:val="28"/>
                <w:szCs w:val="28"/>
              </w:rPr>
              <w:t xml:space="preserve">в 2030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AC06EA" w:rsidRPr="007022B6" w:rsidRDefault="00AC06EA" w:rsidP="00976CC6">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2020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2021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2022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2023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2024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2025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2026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2027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2028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2029 году – 0,0 тыс. рублей;</w:t>
            </w:r>
          </w:p>
          <w:p w:rsidR="00AC06EA" w:rsidRPr="007022B6" w:rsidRDefault="00AC06EA" w:rsidP="00976CC6">
            <w:pPr>
              <w:spacing w:line="226" w:lineRule="auto"/>
              <w:jc w:val="both"/>
              <w:rPr>
                <w:rFonts w:eastAsiaTheme="minorEastAsia"/>
                <w:kern w:val="2"/>
                <w:sz w:val="28"/>
                <w:szCs w:val="28"/>
              </w:rPr>
            </w:pPr>
            <w:r w:rsidRPr="007022B6">
              <w:rPr>
                <w:kern w:val="2"/>
                <w:sz w:val="28"/>
                <w:szCs w:val="28"/>
              </w:rPr>
              <w:t>в 2030 году – 0,0 тыс. рублей;</w:t>
            </w:r>
          </w:p>
          <w:p w:rsidR="00AC06EA" w:rsidRPr="007022B6" w:rsidRDefault="00AC06EA" w:rsidP="00976CC6">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2020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2021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2022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2023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2024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2025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2026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2027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2028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2029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lastRenderedPageBreak/>
              <w:t xml:space="preserve">в 2030 году </w:t>
            </w:r>
            <w:r>
              <w:rPr>
                <w:kern w:val="2"/>
                <w:sz w:val="28"/>
                <w:szCs w:val="28"/>
              </w:rPr>
              <w:t xml:space="preserve"> - </w:t>
            </w:r>
            <w:r w:rsidRPr="007022B6">
              <w:rPr>
                <w:kern w:val="2"/>
                <w:sz w:val="28"/>
                <w:szCs w:val="28"/>
              </w:rPr>
              <w:t>0,0 тыс. рублей;</w:t>
            </w:r>
          </w:p>
          <w:p w:rsidR="00AC06EA" w:rsidRPr="005742D0" w:rsidRDefault="00AC06EA" w:rsidP="00976CC6">
            <w:pPr>
              <w:autoSpaceDE w:val="0"/>
              <w:autoSpaceDN w:val="0"/>
              <w:adjustRightInd w:val="0"/>
              <w:spacing w:line="230" w:lineRule="auto"/>
              <w:jc w:val="both"/>
              <w:rPr>
                <w:sz w:val="28"/>
                <w:szCs w:val="28"/>
              </w:rPr>
            </w:pPr>
            <w:r w:rsidRPr="005742D0">
              <w:rPr>
                <w:sz w:val="28"/>
                <w:szCs w:val="28"/>
              </w:rPr>
              <w:t>за счет средств</w:t>
            </w:r>
            <w:r>
              <w:rPr>
                <w:sz w:val="28"/>
                <w:szCs w:val="28"/>
              </w:rPr>
              <w:t xml:space="preserve"> местного бюджета </w:t>
            </w:r>
            <w:r w:rsidRPr="005742D0">
              <w:rPr>
                <w:sz w:val="28"/>
                <w:szCs w:val="28"/>
              </w:rPr>
              <w:t xml:space="preserve"> – </w:t>
            </w:r>
            <w:r>
              <w:rPr>
                <w:sz w:val="28"/>
                <w:szCs w:val="28"/>
              </w:rPr>
              <w:t>2600</w:t>
            </w:r>
            <w:r w:rsidRPr="007022B6">
              <w:rPr>
                <w:rFonts w:eastAsia="TimesNewRoman"/>
                <w:kern w:val="2"/>
                <w:sz w:val="28"/>
                <w:szCs w:val="28"/>
              </w:rPr>
              <w:t xml:space="preserve">,0 </w:t>
            </w:r>
            <w:r w:rsidRPr="005742D0">
              <w:rPr>
                <w:sz w:val="28"/>
                <w:szCs w:val="28"/>
              </w:rPr>
              <w:t>тыс. рублей, в том числе:</w:t>
            </w:r>
          </w:p>
          <w:p w:rsidR="00AC06EA" w:rsidRPr="005742D0" w:rsidRDefault="00AC06EA" w:rsidP="00976CC6">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2022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2023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2024 году – </w:t>
            </w:r>
            <w:r>
              <w:rPr>
                <w:kern w:val="2"/>
                <w:sz w:val="28"/>
                <w:szCs w:val="28"/>
              </w:rPr>
              <w:t>2600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2025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2026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2027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2028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2029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Default="00AC06EA" w:rsidP="00976CC6">
            <w:pPr>
              <w:spacing w:line="232" w:lineRule="auto"/>
              <w:jc w:val="both"/>
              <w:rPr>
                <w:kern w:val="2"/>
                <w:sz w:val="28"/>
                <w:szCs w:val="28"/>
              </w:rPr>
            </w:pPr>
            <w:r w:rsidRPr="005742D0">
              <w:rPr>
                <w:kern w:val="2"/>
                <w:sz w:val="28"/>
                <w:szCs w:val="28"/>
              </w:rPr>
              <w:t xml:space="preserve">в 2030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AC06EA" w:rsidRPr="007022B6" w:rsidRDefault="00AC06EA" w:rsidP="00976CC6">
            <w:pPr>
              <w:jc w:val="both"/>
              <w:rPr>
                <w:rFonts w:eastAsia="TimesNewRoman"/>
                <w:kern w:val="2"/>
                <w:sz w:val="28"/>
                <w:szCs w:val="28"/>
              </w:rPr>
            </w:pPr>
            <w:r>
              <w:rPr>
                <w:rFonts w:eastAsia="TimesNewRoman"/>
                <w:spacing w:val="-6"/>
                <w:kern w:val="2"/>
                <w:sz w:val="28"/>
                <w:szCs w:val="28"/>
              </w:rPr>
              <w:t xml:space="preserve">средства внебюджетных источников </w:t>
            </w:r>
            <w:r w:rsidRPr="007022B6">
              <w:rPr>
                <w:rFonts w:eastAsia="TimesNewRoman"/>
                <w:spacing w:val="-6"/>
                <w:kern w:val="2"/>
                <w:sz w:val="28"/>
                <w:szCs w:val="28"/>
              </w:rPr>
              <w:t>–0,0 тыс. рублей,</w:t>
            </w:r>
            <w:r w:rsidRPr="007022B6">
              <w:rPr>
                <w:rFonts w:eastAsia="TimesNewRoman"/>
                <w:kern w:val="2"/>
                <w:sz w:val="28"/>
                <w:szCs w:val="28"/>
              </w:rPr>
              <w:t xml:space="preserve"> в том числе:</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2020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2021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2022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 xml:space="preserve">в 2023 году – </w:t>
            </w:r>
            <w:r>
              <w:rPr>
                <w:kern w:val="2"/>
                <w:sz w:val="28"/>
                <w:szCs w:val="28"/>
              </w:rPr>
              <w:t>0</w:t>
            </w:r>
            <w:r w:rsidRPr="007022B6">
              <w:rPr>
                <w:kern w:val="2"/>
                <w:sz w:val="28"/>
                <w:szCs w:val="28"/>
              </w:rPr>
              <w:t>,0 тыс. рублей;</w:t>
            </w:r>
          </w:p>
          <w:p w:rsidR="00AC06EA" w:rsidRPr="007022B6" w:rsidRDefault="00AC06EA" w:rsidP="00976CC6">
            <w:pPr>
              <w:spacing w:line="226" w:lineRule="auto"/>
              <w:jc w:val="both"/>
              <w:rPr>
                <w:kern w:val="2"/>
                <w:sz w:val="28"/>
                <w:szCs w:val="28"/>
              </w:rPr>
            </w:pPr>
            <w:r w:rsidRPr="007022B6">
              <w:rPr>
                <w:kern w:val="2"/>
                <w:sz w:val="28"/>
                <w:szCs w:val="28"/>
              </w:rPr>
              <w:t>в 2024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2025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2026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2027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2028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2029 году – 0,0 тыс. рублей;</w:t>
            </w:r>
          </w:p>
          <w:p w:rsidR="00AC06EA" w:rsidRPr="003B4982" w:rsidRDefault="00AC06EA" w:rsidP="000F34F1">
            <w:pPr>
              <w:spacing w:line="226" w:lineRule="auto"/>
              <w:jc w:val="both"/>
              <w:rPr>
                <w:sz w:val="28"/>
                <w:szCs w:val="28"/>
              </w:rPr>
            </w:pPr>
            <w:r w:rsidRPr="007022B6">
              <w:rPr>
                <w:kern w:val="2"/>
                <w:sz w:val="28"/>
                <w:szCs w:val="28"/>
              </w:rPr>
              <w:t>в 2030 году –</w:t>
            </w:r>
            <w:r>
              <w:rPr>
                <w:kern w:val="2"/>
                <w:sz w:val="28"/>
                <w:szCs w:val="28"/>
              </w:rPr>
              <w:t xml:space="preserve"> </w:t>
            </w:r>
            <w:r w:rsidRPr="007022B6">
              <w:rPr>
                <w:kern w:val="2"/>
                <w:sz w:val="28"/>
                <w:szCs w:val="28"/>
              </w:rPr>
              <w:t>0,0 тыс. рублей;</w:t>
            </w:r>
          </w:p>
        </w:tc>
      </w:tr>
      <w:tr w:rsidR="00AC06EA" w:rsidRPr="003B4982" w:rsidTr="00AC06EA">
        <w:trPr>
          <w:jc w:val="center"/>
        </w:trPr>
        <w:tc>
          <w:tcPr>
            <w:tcW w:w="2580" w:type="dxa"/>
            <w:hideMark/>
          </w:tcPr>
          <w:p w:rsidR="00AC06EA" w:rsidRPr="003B4982" w:rsidRDefault="00AC06EA" w:rsidP="00E254E2">
            <w:pPr>
              <w:autoSpaceDE w:val="0"/>
              <w:autoSpaceDN w:val="0"/>
              <w:adjustRightInd w:val="0"/>
              <w:spacing w:line="226" w:lineRule="auto"/>
              <w:rPr>
                <w:sz w:val="28"/>
                <w:szCs w:val="28"/>
              </w:rPr>
            </w:pPr>
          </w:p>
        </w:tc>
        <w:tc>
          <w:tcPr>
            <w:tcW w:w="7228" w:type="dxa"/>
          </w:tcPr>
          <w:p w:rsidR="00AC06EA" w:rsidRPr="003B4982" w:rsidRDefault="00AC06EA" w:rsidP="0090662A">
            <w:pPr>
              <w:spacing w:line="226" w:lineRule="auto"/>
              <w:rPr>
                <w:sz w:val="28"/>
                <w:szCs w:val="28"/>
              </w:rPr>
            </w:pPr>
          </w:p>
        </w:tc>
      </w:tr>
      <w:tr w:rsidR="00AC06EA" w:rsidRPr="003B4982" w:rsidTr="00AC06EA">
        <w:trPr>
          <w:jc w:val="center"/>
        </w:trPr>
        <w:tc>
          <w:tcPr>
            <w:tcW w:w="2580" w:type="dxa"/>
          </w:tcPr>
          <w:p w:rsidR="00AC06EA" w:rsidRPr="003B4982" w:rsidRDefault="00AC06EA" w:rsidP="00E254E2">
            <w:pPr>
              <w:autoSpaceDE w:val="0"/>
              <w:autoSpaceDN w:val="0"/>
              <w:adjustRightInd w:val="0"/>
              <w:spacing w:line="226" w:lineRule="auto"/>
              <w:rPr>
                <w:sz w:val="28"/>
                <w:szCs w:val="28"/>
              </w:rPr>
            </w:pPr>
          </w:p>
        </w:tc>
        <w:tc>
          <w:tcPr>
            <w:tcW w:w="7228" w:type="dxa"/>
          </w:tcPr>
          <w:p w:rsidR="00AC06EA" w:rsidRPr="003B4982" w:rsidRDefault="00AC06EA" w:rsidP="0090662A">
            <w:pPr>
              <w:autoSpaceDE w:val="0"/>
              <w:autoSpaceDN w:val="0"/>
              <w:adjustRightInd w:val="0"/>
              <w:spacing w:line="226" w:lineRule="auto"/>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90662A">
            <w:pPr>
              <w:spacing w:line="226" w:lineRule="auto"/>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E265B5">
            <w:pPr>
              <w:spacing w:line="226" w:lineRule="auto"/>
              <w:jc w:val="both"/>
              <w:rPr>
                <w:spacing w:val="-2"/>
                <w:sz w:val="28"/>
                <w:szCs w:val="28"/>
              </w:rPr>
            </w:pPr>
          </w:p>
        </w:tc>
      </w:tr>
      <w:tr w:rsidR="00AC06EA" w:rsidRPr="003B4982" w:rsidTr="00AC06EA">
        <w:trPr>
          <w:jc w:val="center"/>
        </w:trPr>
        <w:tc>
          <w:tcPr>
            <w:tcW w:w="2580" w:type="dxa"/>
          </w:tcPr>
          <w:p w:rsidR="00AC06EA" w:rsidRPr="003B4982" w:rsidRDefault="00AC06EA" w:rsidP="00EA7359">
            <w:pPr>
              <w:spacing w:line="226" w:lineRule="auto"/>
              <w:rPr>
                <w:sz w:val="28"/>
                <w:szCs w:val="28"/>
              </w:rPr>
            </w:pPr>
          </w:p>
        </w:tc>
        <w:tc>
          <w:tcPr>
            <w:tcW w:w="7228" w:type="dxa"/>
          </w:tcPr>
          <w:p w:rsidR="00AC06EA" w:rsidRPr="003B4982" w:rsidRDefault="00AC06EA" w:rsidP="00683179">
            <w:pPr>
              <w:spacing w:line="226" w:lineRule="auto"/>
              <w:jc w:val="both"/>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683179">
            <w:pPr>
              <w:autoSpaceDE w:val="0"/>
              <w:autoSpaceDN w:val="0"/>
              <w:adjustRightInd w:val="0"/>
              <w:spacing w:line="226" w:lineRule="auto"/>
              <w:jc w:val="both"/>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4F25EA">
            <w:pPr>
              <w:spacing w:line="226" w:lineRule="auto"/>
              <w:rPr>
                <w:sz w:val="28"/>
                <w:szCs w:val="28"/>
              </w:rPr>
            </w:pPr>
          </w:p>
        </w:tc>
      </w:tr>
      <w:tr w:rsidR="00AC06EA" w:rsidRPr="003B4982" w:rsidTr="00AC06EA">
        <w:trPr>
          <w:jc w:val="center"/>
        </w:trPr>
        <w:tc>
          <w:tcPr>
            <w:tcW w:w="2580" w:type="dxa"/>
          </w:tcPr>
          <w:p w:rsidR="00AC06EA" w:rsidRPr="003B4982" w:rsidRDefault="00AC06EA" w:rsidP="004F25EA">
            <w:pPr>
              <w:spacing w:line="226" w:lineRule="auto"/>
              <w:rPr>
                <w:sz w:val="28"/>
                <w:szCs w:val="28"/>
              </w:rPr>
            </w:pPr>
          </w:p>
        </w:tc>
        <w:tc>
          <w:tcPr>
            <w:tcW w:w="7228" w:type="dxa"/>
          </w:tcPr>
          <w:p w:rsidR="00AC06EA" w:rsidRPr="003B4982" w:rsidRDefault="00AC06EA" w:rsidP="00976CC6">
            <w:pPr>
              <w:jc w:val="both"/>
              <w:rPr>
                <w:rFonts w:eastAsia="TimesNewRoman"/>
                <w:kern w:val="2"/>
                <w:sz w:val="28"/>
                <w:szCs w:val="28"/>
              </w:rPr>
            </w:pPr>
          </w:p>
        </w:tc>
      </w:tr>
      <w:tr w:rsidR="00AC06EA" w:rsidRPr="003B4982" w:rsidTr="00AC06EA">
        <w:trPr>
          <w:jc w:val="center"/>
        </w:trPr>
        <w:tc>
          <w:tcPr>
            <w:tcW w:w="2580" w:type="dxa"/>
          </w:tcPr>
          <w:p w:rsidR="00AC06EA" w:rsidRPr="003B4982" w:rsidRDefault="00AC06EA" w:rsidP="00DA47B5">
            <w:pPr>
              <w:spacing w:line="226" w:lineRule="auto"/>
              <w:rPr>
                <w:sz w:val="28"/>
                <w:szCs w:val="28"/>
              </w:rPr>
            </w:pPr>
          </w:p>
        </w:tc>
        <w:tc>
          <w:tcPr>
            <w:tcW w:w="7228" w:type="dxa"/>
          </w:tcPr>
          <w:p w:rsidR="00AC06EA" w:rsidRPr="003B4982" w:rsidRDefault="00AC06EA" w:rsidP="00683179">
            <w:pPr>
              <w:autoSpaceDE w:val="0"/>
              <w:autoSpaceDN w:val="0"/>
              <w:adjustRightInd w:val="0"/>
              <w:spacing w:line="226" w:lineRule="auto"/>
              <w:jc w:val="both"/>
              <w:rPr>
                <w:sz w:val="28"/>
                <w:szCs w:val="28"/>
              </w:rPr>
            </w:pPr>
          </w:p>
        </w:tc>
      </w:tr>
    </w:tbl>
    <w:p w:rsidR="00517C3F" w:rsidRPr="003B4982" w:rsidRDefault="00517C3F" w:rsidP="00F02F92">
      <w:pPr>
        <w:rPr>
          <w:kern w:val="2"/>
          <w:sz w:val="28"/>
          <w:szCs w:val="28"/>
        </w:rPr>
        <w:sectPr w:rsidR="00517C3F" w:rsidRPr="003B4982" w:rsidSect="00C75C76">
          <w:pgSz w:w="11907" w:h="16839"/>
          <w:pgMar w:top="709" w:right="851" w:bottom="851" w:left="1304" w:header="720" w:footer="720" w:gutter="0"/>
          <w:cols w:space="720"/>
        </w:sectPr>
      </w:pPr>
    </w:p>
    <w:p w:rsidR="008D0A02" w:rsidRDefault="008D0A02" w:rsidP="00D32147">
      <w:pPr>
        <w:rPr>
          <w:kern w:val="2"/>
          <w:sz w:val="28"/>
          <w:szCs w:val="28"/>
        </w:rPr>
      </w:pPr>
    </w:p>
    <w:p w:rsidR="007F5808" w:rsidRPr="003B4982" w:rsidRDefault="007F5808" w:rsidP="007F5808">
      <w:pPr>
        <w:ind w:left="10206"/>
        <w:jc w:val="center"/>
        <w:rPr>
          <w:kern w:val="2"/>
          <w:sz w:val="28"/>
          <w:szCs w:val="28"/>
        </w:rPr>
      </w:pPr>
      <w:r>
        <w:rPr>
          <w:kern w:val="2"/>
          <w:sz w:val="28"/>
          <w:szCs w:val="28"/>
        </w:rPr>
        <w:t>Приложение № 3</w:t>
      </w:r>
    </w:p>
    <w:p w:rsidR="007F5808" w:rsidRPr="003B498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AB7DDF" w:rsidRDefault="00AB7DDF" w:rsidP="00F02F92">
      <w:pPr>
        <w:jc w:val="center"/>
        <w:rPr>
          <w:kern w:val="2"/>
          <w:sz w:val="28"/>
          <w:szCs w:val="28"/>
        </w:rPr>
      </w:pPr>
    </w:p>
    <w:p w:rsidR="00AC06EA" w:rsidRDefault="00AC06EA" w:rsidP="00AC06EA">
      <w:pPr>
        <w:rPr>
          <w:kern w:val="2"/>
          <w:sz w:val="28"/>
          <w:szCs w:val="28"/>
        </w:rPr>
      </w:pPr>
      <w:r>
        <w:rPr>
          <w:kern w:val="2"/>
          <w:sz w:val="28"/>
          <w:szCs w:val="28"/>
        </w:rPr>
        <w:t>3</w:t>
      </w:r>
      <w:r w:rsidRPr="00AC06EA">
        <w:rPr>
          <w:kern w:val="2"/>
          <w:sz w:val="28"/>
          <w:szCs w:val="28"/>
        </w:rPr>
        <w:t xml:space="preserve">. </w:t>
      </w:r>
      <w:r w:rsidRPr="00AC06EA">
        <w:rPr>
          <w:bCs/>
          <w:sz w:val="28"/>
          <w:szCs w:val="28"/>
          <w:lang w:eastAsia="ar-SA"/>
        </w:rPr>
        <w:t>Приложение № 3 изложить в редакции:</w:t>
      </w:r>
    </w:p>
    <w:p w:rsidR="00F02F92" w:rsidRPr="003B4982" w:rsidRDefault="00F02F92" w:rsidP="00F02F92">
      <w:pPr>
        <w:jc w:val="center"/>
        <w:rPr>
          <w:kern w:val="2"/>
          <w:sz w:val="28"/>
          <w:szCs w:val="28"/>
        </w:rPr>
      </w:pPr>
      <w:r w:rsidRPr="003B4982">
        <w:rPr>
          <w:kern w:val="2"/>
          <w:sz w:val="28"/>
          <w:szCs w:val="28"/>
        </w:rPr>
        <w:t>РАСХОДЫ</w:t>
      </w:r>
    </w:p>
    <w:p w:rsidR="00F80861" w:rsidRPr="003B4982" w:rsidRDefault="00F02F92" w:rsidP="00F02F92">
      <w:pPr>
        <w:jc w:val="center"/>
        <w:rPr>
          <w:kern w:val="2"/>
          <w:sz w:val="28"/>
          <w:szCs w:val="28"/>
        </w:rPr>
      </w:pPr>
      <w:r w:rsidRPr="003B4982">
        <w:rPr>
          <w:kern w:val="2"/>
          <w:sz w:val="28"/>
          <w:szCs w:val="28"/>
        </w:rPr>
        <w:t xml:space="preserve">бюджета </w:t>
      </w:r>
      <w:r w:rsidR="00AC60C9">
        <w:rPr>
          <w:kern w:val="2"/>
          <w:sz w:val="28"/>
          <w:szCs w:val="28"/>
        </w:rPr>
        <w:t>сельского поселения</w:t>
      </w:r>
      <w:r w:rsidR="00DB1868">
        <w:rPr>
          <w:kern w:val="2"/>
          <w:sz w:val="28"/>
          <w:szCs w:val="28"/>
        </w:rPr>
        <w:t xml:space="preserve"> </w:t>
      </w:r>
      <w:r w:rsidRPr="003B4982">
        <w:rPr>
          <w:kern w:val="2"/>
          <w:sz w:val="28"/>
          <w:szCs w:val="28"/>
        </w:rPr>
        <w:t xml:space="preserve">на реализацию </w:t>
      </w:r>
      <w:r w:rsidR="00DB1868">
        <w:rPr>
          <w:kern w:val="2"/>
          <w:sz w:val="28"/>
          <w:szCs w:val="28"/>
        </w:rPr>
        <w:t xml:space="preserve">муниципальной </w:t>
      </w:r>
      <w:r w:rsidRPr="003B4982">
        <w:rPr>
          <w:kern w:val="2"/>
          <w:sz w:val="28"/>
          <w:szCs w:val="28"/>
        </w:rPr>
        <w:t>программы</w:t>
      </w:r>
    </w:p>
    <w:p w:rsidR="00F02F92" w:rsidRPr="003B4982" w:rsidRDefault="00DB1868" w:rsidP="00F02F92">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F80861"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2693"/>
        <w:gridCol w:w="1276"/>
        <w:gridCol w:w="425"/>
        <w:gridCol w:w="425"/>
        <w:gridCol w:w="709"/>
        <w:gridCol w:w="425"/>
        <w:gridCol w:w="851"/>
        <w:gridCol w:w="708"/>
        <w:gridCol w:w="851"/>
        <w:gridCol w:w="709"/>
        <w:gridCol w:w="708"/>
        <w:gridCol w:w="709"/>
        <w:gridCol w:w="709"/>
        <w:gridCol w:w="709"/>
        <w:gridCol w:w="708"/>
        <w:gridCol w:w="709"/>
        <w:gridCol w:w="709"/>
        <w:gridCol w:w="709"/>
      </w:tblGrid>
      <w:tr w:rsidR="00796BAC" w:rsidRPr="003B4982" w:rsidTr="002516ED">
        <w:tc>
          <w:tcPr>
            <w:tcW w:w="48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 </w:t>
            </w:r>
            <w:proofErr w:type="gramStart"/>
            <w:r w:rsidRPr="003B4982">
              <w:rPr>
                <w:kern w:val="2"/>
              </w:rPr>
              <w:t>п</w:t>
            </w:r>
            <w:proofErr w:type="gramEnd"/>
            <w:r w:rsidRPr="003B4982">
              <w:rPr>
                <w:kern w:val="2"/>
              </w:rPr>
              <w:t>/п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8D33E0">
            <w:pPr>
              <w:jc w:val="center"/>
              <w:rPr>
                <w:kern w:val="2"/>
              </w:rPr>
            </w:pPr>
            <w:r w:rsidRPr="003B4982">
              <w:rPr>
                <w:kern w:val="2"/>
              </w:rPr>
              <w:t xml:space="preserve">Наименование </w:t>
            </w:r>
            <w:r w:rsidR="008D33E0">
              <w:rPr>
                <w:kern w:val="2"/>
              </w:rPr>
              <w:t>муниципальной</w:t>
            </w:r>
            <w:r w:rsidRPr="003B4982">
              <w:rPr>
                <w:kern w:val="2"/>
              </w:rPr>
              <w:t xml:space="preserve"> программы, подпрограммы, основного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Ответственный исполнитель, соисполнитель, участник</w:t>
            </w:r>
          </w:p>
        </w:tc>
        <w:tc>
          <w:tcPr>
            <w:tcW w:w="1984" w:type="dxa"/>
            <w:gridSpan w:val="4"/>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Код </w:t>
            </w:r>
            <w:proofErr w:type="gramStart"/>
            <w:r w:rsidRPr="003B4982">
              <w:rPr>
                <w:kern w:val="2"/>
              </w:rPr>
              <w:t>бюджетной</w:t>
            </w:r>
            <w:proofErr w:type="gramEnd"/>
          </w:p>
          <w:p w:rsidR="00796BAC" w:rsidRPr="003B4982" w:rsidRDefault="00796BAC" w:rsidP="00F02F92">
            <w:pPr>
              <w:jc w:val="center"/>
              <w:rPr>
                <w:kern w:val="2"/>
              </w:rPr>
            </w:pPr>
            <w:r w:rsidRPr="003B4982">
              <w:rPr>
                <w:kern w:val="2"/>
              </w:rPr>
              <w:t>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Объем расходов, всего (тыс. рублей)</w:t>
            </w:r>
          </w:p>
        </w:tc>
        <w:tc>
          <w:tcPr>
            <w:tcW w:w="7938" w:type="dxa"/>
            <w:gridSpan w:val="11"/>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92" w:hanging="92"/>
              <w:jc w:val="center"/>
              <w:rPr>
                <w:kern w:val="2"/>
              </w:rPr>
            </w:pPr>
            <w:r w:rsidRPr="003B4982">
              <w:rPr>
                <w:kern w:val="2"/>
              </w:rPr>
              <w:t xml:space="preserve">В том числе по годам реализации </w:t>
            </w:r>
            <w:r w:rsidR="008D33E0">
              <w:rPr>
                <w:kern w:val="2"/>
              </w:rPr>
              <w:t>муниципальной</w:t>
            </w:r>
            <w:r w:rsidRPr="003B4982">
              <w:rPr>
                <w:kern w:val="2"/>
              </w:rPr>
              <w:t xml:space="preserve"> программы</w:t>
            </w:r>
          </w:p>
          <w:p w:rsidR="00796BAC" w:rsidRPr="003B4982" w:rsidRDefault="00796BAC" w:rsidP="00F02F92">
            <w:pPr>
              <w:ind w:left="92" w:hanging="92"/>
              <w:jc w:val="center"/>
              <w:rPr>
                <w:kern w:val="2"/>
              </w:rPr>
            </w:pPr>
            <w:r w:rsidRPr="003B4982">
              <w:rPr>
                <w:kern w:val="2"/>
              </w:rPr>
              <w:t>(тыс. рублей)</w:t>
            </w:r>
          </w:p>
        </w:tc>
      </w:tr>
      <w:tr w:rsidR="002516ED" w:rsidRPr="003B4982" w:rsidTr="000A1819">
        <w:tc>
          <w:tcPr>
            <w:tcW w:w="48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57" w:right="-57"/>
              <w:jc w:val="center"/>
              <w:rPr>
                <w:spacing w:val="-4"/>
                <w:kern w:val="2"/>
              </w:rPr>
            </w:pPr>
            <w:r w:rsidRPr="003B4982">
              <w:rPr>
                <w:spacing w:val="-4"/>
                <w:kern w:val="2"/>
              </w:rPr>
              <w:t>ГРБС</w:t>
            </w: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proofErr w:type="spellStart"/>
            <w:r w:rsidRPr="003B4982">
              <w:rPr>
                <w:kern w:val="2"/>
              </w:rPr>
              <w:t>РзПр</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ЦСР</w:t>
            </w: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ВР</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2021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2022 </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2023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2024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2025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2026</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2027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2028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2029</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2030</w:t>
            </w:r>
          </w:p>
        </w:tc>
      </w:tr>
    </w:tbl>
    <w:p w:rsidR="001D0DBB" w:rsidRPr="003B4982" w:rsidRDefault="001D0DBB">
      <w:pPr>
        <w:rPr>
          <w:sz w:val="2"/>
          <w:szCs w:val="2"/>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2742"/>
        <w:gridCol w:w="1196"/>
        <w:gridCol w:w="431"/>
        <w:gridCol w:w="449"/>
        <w:gridCol w:w="709"/>
        <w:gridCol w:w="422"/>
        <w:gridCol w:w="909"/>
        <w:gridCol w:w="721"/>
        <w:gridCol w:w="721"/>
        <w:gridCol w:w="721"/>
        <w:gridCol w:w="721"/>
        <w:gridCol w:w="721"/>
        <w:gridCol w:w="721"/>
        <w:gridCol w:w="721"/>
        <w:gridCol w:w="721"/>
        <w:gridCol w:w="721"/>
        <w:gridCol w:w="721"/>
        <w:gridCol w:w="721"/>
      </w:tblGrid>
      <w:tr w:rsidR="00796BAC" w:rsidRPr="003B4982" w:rsidTr="000A1819">
        <w:trPr>
          <w:trHeight w:val="220"/>
          <w:tblHeader/>
        </w:trPr>
        <w:tc>
          <w:tcPr>
            <w:tcW w:w="484"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w:t>
            </w:r>
          </w:p>
        </w:tc>
        <w:tc>
          <w:tcPr>
            <w:tcW w:w="2742"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2</w:t>
            </w:r>
          </w:p>
        </w:tc>
        <w:tc>
          <w:tcPr>
            <w:tcW w:w="1196"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3</w:t>
            </w:r>
          </w:p>
        </w:tc>
        <w:tc>
          <w:tcPr>
            <w:tcW w:w="43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4</w:t>
            </w:r>
          </w:p>
        </w:tc>
        <w:tc>
          <w:tcPr>
            <w:tcW w:w="44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5</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6</w:t>
            </w:r>
          </w:p>
        </w:tc>
        <w:tc>
          <w:tcPr>
            <w:tcW w:w="422"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7</w:t>
            </w:r>
          </w:p>
        </w:tc>
        <w:tc>
          <w:tcPr>
            <w:tcW w:w="9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9</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10</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11</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12</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13</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14</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15</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16</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17</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19</w:t>
            </w:r>
          </w:p>
        </w:tc>
      </w:tr>
      <w:tr w:rsidR="0079202B" w:rsidRPr="003B4982" w:rsidTr="000A1819">
        <w:trPr>
          <w:trHeight w:val="477"/>
        </w:trPr>
        <w:tc>
          <w:tcPr>
            <w:tcW w:w="484" w:type="dxa"/>
            <w:vMerge w:val="restart"/>
            <w:tcBorders>
              <w:top w:val="single" w:sz="4" w:space="0" w:color="auto"/>
              <w:left w:val="single" w:sz="4" w:space="0" w:color="auto"/>
              <w:right w:val="single" w:sz="4" w:space="0" w:color="auto"/>
            </w:tcBorders>
            <w:hideMark/>
          </w:tcPr>
          <w:p w:rsidR="0079202B" w:rsidRPr="003B4982" w:rsidRDefault="0079202B" w:rsidP="00F02F92">
            <w:pPr>
              <w:spacing w:line="232" w:lineRule="auto"/>
              <w:jc w:val="center"/>
              <w:rPr>
                <w:kern w:val="2"/>
              </w:rPr>
            </w:pPr>
          </w:p>
        </w:tc>
        <w:tc>
          <w:tcPr>
            <w:tcW w:w="2742" w:type="dxa"/>
            <w:vMerge w:val="restart"/>
            <w:tcBorders>
              <w:top w:val="single" w:sz="4" w:space="0" w:color="auto"/>
              <w:left w:val="single" w:sz="4" w:space="0" w:color="auto"/>
              <w:right w:val="single" w:sz="4" w:space="0" w:color="auto"/>
            </w:tcBorders>
            <w:hideMark/>
          </w:tcPr>
          <w:p w:rsidR="0079202B" w:rsidRPr="003B4982" w:rsidRDefault="0079202B" w:rsidP="00796BAC">
            <w:pPr>
              <w:spacing w:line="232" w:lineRule="auto"/>
              <w:rPr>
                <w:kern w:val="2"/>
              </w:rPr>
            </w:pPr>
            <w:r>
              <w:rPr>
                <w:kern w:val="2"/>
              </w:rPr>
              <w:t xml:space="preserve">Муниципальная программа </w:t>
            </w:r>
            <w:proofErr w:type="spellStart"/>
            <w:r>
              <w:rPr>
                <w:kern w:val="2"/>
              </w:rPr>
              <w:t>Егорлыкского</w:t>
            </w:r>
            <w:proofErr w:type="spellEnd"/>
            <w:r>
              <w:rPr>
                <w:kern w:val="2"/>
              </w:rPr>
              <w:t xml:space="preserve"> сельского поселения</w:t>
            </w:r>
            <w:r w:rsidRPr="003B4982">
              <w:rPr>
                <w:kern w:val="2"/>
              </w:rPr>
              <w:t xml:space="preserve"> «</w:t>
            </w:r>
            <w:r w:rsidRPr="003B4982">
              <w:t>Комплексное развитие сельских территорий»</w:t>
            </w:r>
          </w:p>
        </w:tc>
        <w:tc>
          <w:tcPr>
            <w:tcW w:w="1196"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rPr>
                <w:kern w:val="2"/>
              </w:rPr>
            </w:pPr>
            <w:r w:rsidRPr="003B4982">
              <w:rPr>
                <w:kern w:val="2"/>
              </w:rPr>
              <w:t>всего</w:t>
            </w:r>
          </w:p>
          <w:p w:rsidR="0079202B" w:rsidRPr="003B4982" w:rsidRDefault="0079202B" w:rsidP="00F02F9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449"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79202B" w:rsidRDefault="00AC06EA">
            <w:r>
              <w:rPr>
                <w:kern w:val="2"/>
              </w:rPr>
              <w:t>2600</w:t>
            </w:r>
            <w:r w:rsidR="0079202B"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AC06EA">
            <w:r>
              <w:rPr>
                <w:kern w:val="2"/>
              </w:rPr>
              <w:t>2600</w:t>
            </w:r>
            <w:r w:rsidR="0079202B"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r>
      <w:tr w:rsidR="004F7059" w:rsidRPr="003B4982" w:rsidTr="000A1819">
        <w:trPr>
          <w:trHeight w:val="637"/>
        </w:trPr>
        <w:tc>
          <w:tcPr>
            <w:tcW w:w="484"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0A1819" w:rsidP="00F02F92">
            <w:pPr>
              <w:jc w:val="center"/>
              <w:rPr>
                <w:kern w:val="2"/>
              </w:rPr>
            </w:pPr>
            <w:r>
              <w:rPr>
                <w:kern w:val="2"/>
              </w:rPr>
              <w:t>951</w:t>
            </w:r>
          </w:p>
        </w:tc>
        <w:tc>
          <w:tcPr>
            <w:tcW w:w="449" w:type="dxa"/>
            <w:tcBorders>
              <w:top w:val="single" w:sz="4" w:space="0" w:color="auto"/>
              <w:left w:val="single" w:sz="4" w:space="0" w:color="auto"/>
              <w:bottom w:val="single" w:sz="4" w:space="0" w:color="auto"/>
              <w:right w:val="single" w:sz="4" w:space="0" w:color="auto"/>
            </w:tcBorders>
            <w:hideMark/>
          </w:tcPr>
          <w:p w:rsidR="004F7059" w:rsidRPr="003B4982" w:rsidRDefault="000A1819" w:rsidP="00F02F92">
            <w:pPr>
              <w:jc w:val="center"/>
              <w:rPr>
                <w:kern w:val="2"/>
              </w:rPr>
            </w:pPr>
            <w:r>
              <w:rPr>
                <w:kern w:val="2"/>
              </w:rPr>
              <w:t>0503</w:t>
            </w:r>
          </w:p>
        </w:tc>
        <w:tc>
          <w:tcPr>
            <w:tcW w:w="709" w:type="dxa"/>
            <w:tcBorders>
              <w:top w:val="single" w:sz="4" w:space="0" w:color="auto"/>
              <w:left w:val="single" w:sz="4" w:space="0" w:color="auto"/>
              <w:bottom w:val="single" w:sz="4" w:space="0" w:color="auto"/>
              <w:right w:val="single" w:sz="4" w:space="0" w:color="auto"/>
            </w:tcBorders>
            <w:hideMark/>
          </w:tcPr>
          <w:p w:rsidR="004F7059" w:rsidRPr="003B4982" w:rsidRDefault="000A1819" w:rsidP="00F02F92">
            <w:pPr>
              <w:jc w:val="center"/>
              <w:rPr>
                <w:spacing w:val="-6"/>
                <w:kern w:val="2"/>
              </w:rPr>
            </w:pPr>
            <w:r>
              <w:rPr>
                <w:spacing w:val="-6"/>
                <w:kern w:val="2"/>
              </w:rPr>
              <w:t>1120024700</w:t>
            </w:r>
          </w:p>
        </w:tc>
        <w:tc>
          <w:tcPr>
            <w:tcW w:w="422" w:type="dxa"/>
            <w:tcBorders>
              <w:top w:val="single" w:sz="4" w:space="0" w:color="auto"/>
              <w:left w:val="single" w:sz="4" w:space="0" w:color="auto"/>
              <w:bottom w:val="single" w:sz="4" w:space="0" w:color="auto"/>
              <w:right w:val="single" w:sz="4" w:space="0" w:color="auto"/>
            </w:tcBorders>
            <w:hideMark/>
          </w:tcPr>
          <w:p w:rsidR="004F7059" w:rsidRPr="003B4982" w:rsidRDefault="000A1819" w:rsidP="000A1819">
            <w:pPr>
              <w:jc w:val="center"/>
              <w:rPr>
                <w:kern w:val="2"/>
              </w:rPr>
            </w:pPr>
            <w:r>
              <w:rPr>
                <w:kern w:val="2"/>
              </w:rPr>
              <w:t>240</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D32147">
            <w:r>
              <w:rPr>
                <w:kern w:val="2"/>
              </w:rPr>
              <w:t>2600</w:t>
            </w:r>
            <w:r w:rsidR="004F7059"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D32147">
            <w:r>
              <w:rPr>
                <w:kern w:val="2"/>
              </w:rPr>
              <w:t>2600</w:t>
            </w:r>
            <w:r w:rsidR="004F7059"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r>
      <w:tr w:rsidR="00D32147" w:rsidRPr="003B4982" w:rsidTr="000A1819">
        <w:trPr>
          <w:trHeight w:val="422"/>
        </w:trPr>
        <w:tc>
          <w:tcPr>
            <w:tcW w:w="484"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1196" w:type="dxa"/>
            <w:vMerge/>
            <w:tcBorders>
              <w:left w:val="single" w:sz="4" w:space="0" w:color="auto"/>
              <w:bottom w:val="single" w:sz="4" w:space="0" w:color="auto"/>
              <w:right w:val="single" w:sz="4" w:space="0" w:color="auto"/>
            </w:tcBorders>
            <w:hideMark/>
          </w:tcPr>
          <w:p w:rsidR="00D32147" w:rsidRDefault="00D32147"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B854C5">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 w:rsidRPr="00E513C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Default="00D32147">
            <w:r w:rsidRPr="00E513C2">
              <w:rPr>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Default="00D32147">
            <w:r w:rsidRPr="00E513C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Pr="007C7158" w:rsidRDefault="00D32147" w:rsidP="00662715">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6F10A3"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r>
      <w:tr w:rsidR="00D32147" w:rsidRPr="003B4982" w:rsidTr="000A1819">
        <w:trPr>
          <w:trHeight w:val="459"/>
        </w:trPr>
        <w:tc>
          <w:tcPr>
            <w:tcW w:w="484" w:type="dxa"/>
            <w:vMerge w:val="restart"/>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spacing w:line="232" w:lineRule="auto"/>
              <w:jc w:val="center"/>
              <w:rPr>
                <w:kern w:val="2"/>
              </w:rPr>
            </w:pPr>
            <w:r>
              <w:rPr>
                <w:kern w:val="2"/>
              </w:rPr>
              <w:t>1</w:t>
            </w:r>
            <w:r w:rsidRPr="003B4982">
              <w:rPr>
                <w:kern w:val="2"/>
              </w:rPr>
              <w:t>.</w:t>
            </w:r>
          </w:p>
        </w:tc>
        <w:tc>
          <w:tcPr>
            <w:tcW w:w="2742" w:type="dxa"/>
            <w:vMerge w:val="restart"/>
            <w:tcBorders>
              <w:top w:val="single" w:sz="4" w:space="0" w:color="auto"/>
              <w:left w:val="single" w:sz="4" w:space="0" w:color="auto"/>
              <w:bottom w:val="single" w:sz="4" w:space="0" w:color="auto"/>
              <w:right w:val="single" w:sz="4" w:space="0" w:color="auto"/>
            </w:tcBorders>
            <w:hideMark/>
          </w:tcPr>
          <w:p w:rsidR="00D32147" w:rsidRPr="003B4982" w:rsidRDefault="00D32147" w:rsidP="00662715">
            <w:pPr>
              <w:spacing w:line="232" w:lineRule="auto"/>
              <w:rPr>
                <w:kern w:val="2"/>
              </w:rPr>
            </w:pPr>
            <w:r w:rsidRPr="003B4982">
              <w:rPr>
                <w:kern w:val="2"/>
              </w:rPr>
              <w:t>Подпрограмма «</w:t>
            </w:r>
            <w:r w:rsidRPr="003B4982">
              <w:t xml:space="preserve">Создание условий для обеспечения доступным и комфортным жильем сельского населения и развитие рынка труда (кадрового потенциала) на </w:t>
            </w:r>
            <w:r>
              <w:t>т</w:t>
            </w:r>
            <w:r w:rsidRPr="003B4982">
              <w:t>ерритори</w:t>
            </w:r>
            <w:r>
              <w:t xml:space="preserve">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D32147" w:rsidRPr="003B4982" w:rsidRDefault="00D32147" w:rsidP="00C83E02">
            <w:pPr>
              <w:rPr>
                <w:kern w:val="2"/>
              </w:rPr>
            </w:pPr>
            <w:r w:rsidRPr="003B4982">
              <w:rPr>
                <w:kern w:val="2"/>
              </w:rPr>
              <w:t>всего,</w:t>
            </w:r>
          </w:p>
          <w:p w:rsidR="00D32147" w:rsidRPr="003B4982" w:rsidRDefault="00D32147"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B854C5">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r>
      <w:tr w:rsidR="00D32147" w:rsidRPr="003B4982" w:rsidTr="000A1819">
        <w:trPr>
          <w:trHeight w:val="973"/>
        </w:trPr>
        <w:tc>
          <w:tcPr>
            <w:tcW w:w="484" w:type="dxa"/>
            <w:vMerge/>
            <w:tcBorders>
              <w:top w:val="single" w:sz="4" w:space="0" w:color="auto"/>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1196" w:type="dxa"/>
            <w:tcBorders>
              <w:top w:val="single" w:sz="4" w:space="0" w:color="auto"/>
              <w:left w:val="single" w:sz="4" w:space="0" w:color="auto"/>
              <w:bottom w:val="single" w:sz="4" w:space="0" w:color="auto"/>
              <w:right w:val="single" w:sz="4" w:space="0" w:color="auto"/>
            </w:tcBorders>
            <w:hideMark/>
          </w:tcPr>
          <w:p w:rsidR="00D32147" w:rsidRPr="00CE2B25" w:rsidRDefault="00D32147" w:rsidP="00C83E02">
            <w:pPr>
              <w:rPr>
                <w:kern w:val="2"/>
              </w:rPr>
            </w:pPr>
            <w:r w:rsidRPr="00CE2B25">
              <w:rPr>
                <w:kern w:val="2"/>
              </w:rPr>
              <w:t xml:space="preserve">Администрация </w:t>
            </w:r>
            <w:proofErr w:type="spellStart"/>
            <w:r w:rsidRPr="00CE2B25">
              <w:rPr>
                <w:kern w:val="2"/>
              </w:rPr>
              <w:t>Егорлыкского</w:t>
            </w:r>
            <w:proofErr w:type="spellEnd"/>
            <w:r w:rsidRPr="00CE2B25">
              <w:rPr>
                <w:kern w:val="2"/>
              </w:rPr>
              <w:t xml:space="preserve"> </w:t>
            </w:r>
            <w:r>
              <w:rPr>
                <w:kern w:val="2"/>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B854C5">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r>
      <w:tr w:rsidR="00D32147" w:rsidRPr="003B4982" w:rsidTr="000A1819">
        <w:trPr>
          <w:trHeight w:val="937"/>
        </w:trPr>
        <w:tc>
          <w:tcPr>
            <w:tcW w:w="484" w:type="dxa"/>
            <w:tcBorders>
              <w:top w:val="single" w:sz="4" w:space="0" w:color="auto"/>
              <w:left w:val="single" w:sz="4" w:space="0" w:color="auto"/>
              <w:right w:val="single" w:sz="4" w:space="0" w:color="auto"/>
            </w:tcBorders>
            <w:hideMark/>
          </w:tcPr>
          <w:p w:rsidR="00D32147" w:rsidRPr="003B4982" w:rsidRDefault="00D32147" w:rsidP="00F02F92">
            <w:pPr>
              <w:spacing w:line="232" w:lineRule="auto"/>
              <w:jc w:val="center"/>
              <w:rPr>
                <w:kern w:val="2"/>
              </w:rPr>
            </w:pPr>
            <w:r>
              <w:rPr>
                <w:kern w:val="2"/>
              </w:rPr>
              <w:t>1.1.</w:t>
            </w:r>
          </w:p>
        </w:tc>
        <w:tc>
          <w:tcPr>
            <w:tcW w:w="2742" w:type="dxa"/>
            <w:tcBorders>
              <w:top w:val="single" w:sz="4" w:space="0" w:color="auto"/>
              <w:left w:val="single" w:sz="4" w:space="0" w:color="auto"/>
              <w:right w:val="single" w:sz="4" w:space="0" w:color="auto"/>
            </w:tcBorders>
            <w:hideMark/>
          </w:tcPr>
          <w:p w:rsidR="00D32147" w:rsidRPr="003B4982" w:rsidRDefault="00D32147" w:rsidP="00FD362E">
            <w:pPr>
              <w:spacing w:line="232" w:lineRule="auto"/>
              <w:rPr>
                <w:color w:val="FF0000"/>
                <w:kern w:val="2"/>
              </w:rPr>
            </w:pPr>
            <w:r w:rsidRPr="003B4982">
              <w:t xml:space="preserve">Основное мероприятие 1.1. Обеспечение жильем граждан, проживающих </w:t>
            </w:r>
            <w:r>
              <w:t xml:space="preserve">на территории </w:t>
            </w:r>
            <w:proofErr w:type="spellStart"/>
            <w:r>
              <w:t>Егорлыкского</w:t>
            </w:r>
            <w:proofErr w:type="spellEnd"/>
            <w:r>
              <w:t xml:space="preserve"> сельского поселения</w:t>
            </w:r>
          </w:p>
        </w:tc>
        <w:tc>
          <w:tcPr>
            <w:tcW w:w="1196" w:type="dxa"/>
            <w:tcBorders>
              <w:top w:val="single" w:sz="4" w:space="0" w:color="auto"/>
              <w:left w:val="single" w:sz="4" w:space="0" w:color="auto"/>
              <w:right w:val="single" w:sz="4" w:space="0" w:color="auto"/>
            </w:tcBorders>
            <w:hideMark/>
          </w:tcPr>
          <w:p w:rsidR="00D32147" w:rsidRPr="003B4982" w:rsidRDefault="00D32147"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386EF9">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 w:rsidRPr="00386EF9">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r>
      <w:tr w:rsidR="004F7059" w:rsidRPr="003B4982" w:rsidTr="000A1819">
        <w:trPr>
          <w:trHeight w:val="459"/>
        </w:trPr>
        <w:tc>
          <w:tcPr>
            <w:tcW w:w="48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lastRenderedPageBreak/>
              <w:t>1.2</w:t>
            </w:r>
            <w:r w:rsidRPr="003B4982">
              <w:rPr>
                <w:kern w:val="2"/>
              </w:rPr>
              <w:t>.</w:t>
            </w:r>
          </w:p>
        </w:tc>
        <w:tc>
          <w:tcPr>
            <w:tcW w:w="274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D362E">
            <w:pPr>
              <w:spacing w:line="232" w:lineRule="auto"/>
              <w:rPr>
                <w:kern w:val="2"/>
              </w:rPr>
            </w:pPr>
            <w:r w:rsidRPr="003B4982">
              <w:rPr>
                <w:kern w:val="2"/>
              </w:rPr>
              <w:t>Основное мероприятие 1.2. Содействие занятости населения</w:t>
            </w:r>
            <w:r>
              <w:rPr>
                <w:kern w:val="2"/>
              </w:rPr>
              <w:t xml:space="preserve"> сельского поселения</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4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8"/>
                <w:kern w:val="2"/>
              </w:rPr>
            </w:pPr>
            <w:r w:rsidRPr="003B4982">
              <w:rPr>
                <w:spacing w:val="-8"/>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r>
      <w:tr w:rsidR="004F7059" w:rsidRPr="003B4982" w:rsidTr="000A1819">
        <w:trPr>
          <w:trHeight w:val="459"/>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EC7755">
            <w:pPr>
              <w:spacing w:line="232" w:lineRule="auto"/>
              <w:jc w:val="center"/>
              <w:rPr>
                <w:kern w:val="2"/>
              </w:rPr>
            </w:pPr>
            <w:r>
              <w:rPr>
                <w:kern w:val="2"/>
              </w:rPr>
              <w:t>2.</w:t>
            </w: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662715">
            <w:pPr>
              <w:spacing w:line="232" w:lineRule="auto"/>
              <w:rPr>
                <w:kern w:val="2"/>
              </w:rPr>
            </w:pPr>
            <w:r w:rsidRPr="003B4982">
              <w:rPr>
                <w:kern w:val="2"/>
              </w:rPr>
              <w:t>Подпрограмма «</w:t>
            </w:r>
            <w:r w:rsidRPr="003B4982">
              <w:t>Создание и развитие инфра</w:t>
            </w:r>
            <w:r>
              <w:t xml:space="preserve">структуры на территории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sidRPr="003B4982">
              <w:rPr>
                <w:kern w:val="2"/>
              </w:rPr>
              <w:t xml:space="preserve">всего, </w:t>
            </w:r>
          </w:p>
          <w:p w:rsidR="004F7059" w:rsidRPr="003B4982" w:rsidRDefault="004F7059"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4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r>
      <w:tr w:rsidR="00D32147" w:rsidRPr="003B4982" w:rsidTr="000A1819">
        <w:trPr>
          <w:trHeight w:val="498"/>
        </w:trPr>
        <w:tc>
          <w:tcPr>
            <w:tcW w:w="484" w:type="dxa"/>
            <w:vMerge/>
            <w:tcBorders>
              <w:left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left w:val="single" w:sz="4" w:space="0" w:color="auto"/>
              <w:right w:val="single" w:sz="4" w:space="0" w:color="auto"/>
            </w:tcBorders>
            <w:vAlign w:val="center"/>
            <w:hideMark/>
          </w:tcPr>
          <w:p w:rsidR="00D32147" w:rsidRPr="003B4982" w:rsidRDefault="00D32147" w:rsidP="00F02F92">
            <w:pPr>
              <w:rPr>
                <w:kern w:val="2"/>
              </w:rPr>
            </w:pPr>
          </w:p>
        </w:tc>
        <w:tc>
          <w:tcPr>
            <w:tcW w:w="1196" w:type="dxa"/>
            <w:vMerge w:val="restart"/>
            <w:tcBorders>
              <w:top w:val="single" w:sz="4" w:space="0" w:color="auto"/>
              <w:left w:val="single" w:sz="4" w:space="0" w:color="auto"/>
              <w:right w:val="single" w:sz="4" w:space="0" w:color="auto"/>
            </w:tcBorders>
            <w:hideMark/>
          </w:tcPr>
          <w:p w:rsidR="00D32147" w:rsidRPr="00CE2B25" w:rsidRDefault="00D32147"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p w:rsidR="00D32147" w:rsidRPr="00CE2B25" w:rsidRDefault="00D32147" w:rsidP="00C83E02">
            <w:pPr>
              <w:rPr>
                <w:kern w:val="2"/>
                <w:sz w:val="16"/>
                <w:szCs w:val="16"/>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A31EB1">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r>
      <w:tr w:rsidR="00D32147" w:rsidRPr="003B4982" w:rsidTr="000A1819">
        <w:trPr>
          <w:trHeight w:val="498"/>
        </w:trPr>
        <w:tc>
          <w:tcPr>
            <w:tcW w:w="484"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1196" w:type="dxa"/>
            <w:vMerge/>
            <w:tcBorders>
              <w:left w:val="single" w:sz="4" w:space="0" w:color="auto"/>
              <w:bottom w:val="single" w:sz="4" w:space="0" w:color="auto"/>
              <w:right w:val="single" w:sz="4" w:space="0" w:color="auto"/>
            </w:tcBorders>
            <w:hideMark/>
          </w:tcPr>
          <w:p w:rsidR="00D32147" w:rsidRDefault="00D32147"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A31EB1">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r>
      <w:tr w:rsidR="00D32147" w:rsidRPr="003B4982" w:rsidTr="000A1819">
        <w:trPr>
          <w:trHeight w:val="234"/>
        </w:trPr>
        <w:tc>
          <w:tcPr>
            <w:tcW w:w="484" w:type="dxa"/>
            <w:vMerge w:val="restart"/>
            <w:tcBorders>
              <w:top w:val="single" w:sz="4" w:space="0" w:color="auto"/>
              <w:left w:val="single" w:sz="4" w:space="0" w:color="auto"/>
              <w:right w:val="single" w:sz="4" w:space="0" w:color="auto"/>
            </w:tcBorders>
            <w:hideMark/>
          </w:tcPr>
          <w:p w:rsidR="00D32147" w:rsidRPr="003B4982" w:rsidRDefault="00D32147" w:rsidP="00F02F92">
            <w:pPr>
              <w:spacing w:line="232" w:lineRule="auto"/>
              <w:jc w:val="center"/>
              <w:rPr>
                <w:kern w:val="2"/>
              </w:rPr>
            </w:pPr>
            <w:r>
              <w:rPr>
                <w:kern w:val="2"/>
              </w:rPr>
              <w:t>2.1.</w:t>
            </w:r>
          </w:p>
        </w:tc>
        <w:tc>
          <w:tcPr>
            <w:tcW w:w="2742" w:type="dxa"/>
            <w:vMerge w:val="restart"/>
            <w:tcBorders>
              <w:top w:val="single" w:sz="4" w:space="0" w:color="auto"/>
              <w:left w:val="single" w:sz="4" w:space="0" w:color="auto"/>
              <w:right w:val="single" w:sz="4" w:space="0" w:color="auto"/>
            </w:tcBorders>
            <w:hideMark/>
          </w:tcPr>
          <w:p w:rsidR="00D32147" w:rsidRPr="003B4982" w:rsidRDefault="00D32147" w:rsidP="00FD362E">
            <w:pPr>
              <w:spacing w:line="232" w:lineRule="auto"/>
              <w:rPr>
                <w:kern w:val="2"/>
              </w:rPr>
            </w:pPr>
            <w:r w:rsidRPr="003B4982">
              <w:rPr>
                <w:kern w:val="2"/>
              </w:rPr>
              <w:t xml:space="preserve">Основное мероприятие 2.1. Развитие инженерной и </w:t>
            </w:r>
            <w:r>
              <w:rPr>
                <w:kern w:val="2"/>
              </w:rPr>
              <w:t xml:space="preserve">транспортной инфраструктуры на </w:t>
            </w:r>
            <w:r w:rsidRPr="003B4982">
              <w:rPr>
                <w:kern w:val="2"/>
              </w:rPr>
              <w:t>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D32147" w:rsidRPr="00CE2B25" w:rsidRDefault="00D32147"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880FAE">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 w:rsidRPr="00880FAE">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r>
      <w:tr w:rsidR="00D32147" w:rsidRPr="003B4982" w:rsidTr="000A1819">
        <w:trPr>
          <w:trHeight w:val="234"/>
        </w:trPr>
        <w:tc>
          <w:tcPr>
            <w:tcW w:w="484" w:type="dxa"/>
            <w:vMerge/>
            <w:tcBorders>
              <w:left w:val="single" w:sz="4" w:space="0" w:color="auto"/>
              <w:bottom w:val="single" w:sz="4" w:space="0" w:color="auto"/>
              <w:right w:val="single" w:sz="4" w:space="0" w:color="auto"/>
            </w:tcBorders>
            <w:hideMark/>
          </w:tcPr>
          <w:p w:rsidR="00D32147" w:rsidRDefault="00D32147"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hideMark/>
          </w:tcPr>
          <w:p w:rsidR="00D32147" w:rsidRPr="003B4982" w:rsidRDefault="00D32147"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D32147" w:rsidRDefault="00D32147"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A31EB1">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sidP="00F02F92">
            <w:pPr>
              <w:jc w:val="center"/>
              <w:rPr>
                <w:kern w:val="2"/>
              </w:rPr>
            </w:pPr>
            <w:r>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r>
      <w:tr w:rsidR="000A1819" w:rsidRPr="003B4982" w:rsidTr="000A1819">
        <w:trPr>
          <w:trHeight w:val="568"/>
        </w:trPr>
        <w:tc>
          <w:tcPr>
            <w:tcW w:w="484" w:type="dxa"/>
            <w:vMerge w:val="restart"/>
            <w:tcBorders>
              <w:top w:val="single" w:sz="4" w:space="0" w:color="auto"/>
              <w:left w:val="single" w:sz="4" w:space="0" w:color="auto"/>
              <w:right w:val="single" w:sz="4" w:space="0" w:color="auto"/>
            </w:tcBorders>
            <w:hideMark/>
          </w:tcPr>
          <w:p w:rsidR="000A1819" w:rsidRPr="003B4982" w:rsidRDefault="000A1819" w:rsidP="00F02F92">
            <w:pPr>
              <w:spacing w:line="232" w:lineRule="auto"/>
              <w:jc w:val="center"/>
              <w:rPr>
                <w:kern w:val="2"/>
              </w:rPr>
            </w:pPr>
            <w:r>
              <w:rPr>
                <w:kern w:val="2"/>
              </w:rPr>
              <w:t>2.2.</w:t>
            </w:r>
          </w:p>
        </w:tc>
        <w:tc>
          <w:tcPr>
            <w:tcW w:w="2742" w:type="dxa"/>
            <w:vMerge w:val="restart"/>
            <w:tcBorders>
              <w:top w:val="single" w:sz="4" w:space="0" w:color="auto"/>
              <w:left w:val="single" w:sz="4" w:space="0" w:color="auto"/>
              <w:right w:val="single" w:sz="4" w:space="0" w:color="auto"/>
            </w:tcBorders>
          </w:tcPr>
          <w:p w:rsidR="000A1819" w:rsidRPr="003B4982" w:rsidRDefault="000A1819" w:rsidP="00FD362E">
            <w:pPr>
              <w:spacing w:line="232" w:lineRule="auto"/>
              <w:rPr>
                <w:kern w:val="2"/>
              </w:rPr>
            </w:pPr>
            <w:r w:rsidRPr="003B4982">
              <w:rPr>
                <w:kern w:val="2"/>
              </w:rPr>
              <w:t>Основное мероприятие 2.2. Благоустройство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0A1819" w:rsidRPr="00CE2B25" w:rsidRDefault="000A181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0A1819" w:rsidRPr="0046798E" w:rsidRDefault="000A1819" w:rsidP="00091F4C">
            <w:r w:rsidRPr="0046798E">
              <w:t>951</w:t>
            </w:r>
          </w:p>
        </w:tc>
        <w:tc>
          <w:tcPr>
            <w:tcW w:w="449" w:type="dxa"/>
            <w:tcBorders>
              <w:top w:val="single" w:sz="4" w:space="0" w:color="auto"/>
              <w:left w:val="single" w:sz="4" w:space="0" w:color="auto"/>
              <w:bottom w:val="single" w:sz="4" w:space="0" w:color="auto"/>
              <w:right w:val="single" w:sz="4" w:space="0" w:color="auto"/>
            </w:tcBorders>
            <w:hideMark/>
          </w:tcPr>
          <w:p w:rsidR="000A1819" w:rsidRPr="0046798E" w:rsidRDefault="000A1819" w:rsidP="00091F4C">
            <w:r w:rsidRPr="0046798E">
              <w:t>0503</w:t>
            </w:r>
          </w:p>
        </w:tc>
        <w:tc>
          <w:tcPr>
            <w:tcW w:w="709" w:type="dxa"/>
            <w:tcBorders>
              <w:top w:val="single" w:sz="4" w:space="0" w:color="auto"/>
              <w:left w:val="single" w:sz="4" w:space="0" w:color="auto"/>
              <w:bottom w:val="single" w:sz="4" w:space="0" w:color="auto"/>
              <w:right w:val="single" w:sz="4" w:space="0" w:color="auto"/>
            </w:tcBorders>
            <w:hideMark/>
          </w:tcPr>
          <w:p w:rsidR="000A1819" w:rsidRPr="0046798E" w:rsidRDefault="000A1819" w:rsidP="00091F4C">
            <w:r w:rsidRPr="0046798E">
              <w:t>1120024700</w:t>
            </w:r>
          </w:p>
        </w:tc>
        <w:tc>
          <w:tcPr>
            <w:tcW w:w="422" w:type="dxa"/>
            <w:tcBorders>
              <w:top w:val="single" w:sz="4" w:space="0" w:color="auto"/>
              <w:left w:val="single" w:sz="4" w:space="0" w:color="auto"/>
              <w:bottom w:val="single" w:sz="4" w:space="0" w:color="auto"/>
              <w:right w:val="single" w:sz="4" w:space="0" w:color="auto"/>
            </w:tcBorders>
            <w:hideMark/>
          </w:tcPr>
          <w:p w:rsidR="000A1819" w:rsidRDefault="000A1819" w:rsidP="00091F4C">
            <w:r w:rsidRPr="0046798E">
              <w:t>24</w:t>
            </w:r>
            <w:r>
              <w:t>4</w:t>
            </w:r>
          </w:p>
        </w:tc>
        <w:tc>
          <w:tcPr>
            <w:tcW w:w="909" w:type="dxa"/>
            <w:tcBorders>
              <w:top w:val="single" w:sz="4" w:space="0" w:color="auto"/>
              <w:left w:val="single" w:sz="4" w:space="0" w:color="auto"/>
              <w:bottom w:val="single" w:sz="4" w:space="0" w:color="auto"/>
              <w:right w:val="single" w:sz="4" w:space="0" w:color="auto"/>
            </w:tcBorders>
            <w:hideMark/>
          </w:tcPr>
          <w:p w:rsidR="000A1819" w:rsidRDefault="000A1819">
            <w:r>
              <w:rPr>
                <w:kern w:val="2"/>
              </w:rPr>
              <w:t>2600</w:t>
            </w:r>
            <w:r w:rsidRPr="006D699D">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Pr>
                <w:kern w:val="2"/>
              </w:rPr>
              <w:t>2600</w:t>
            </w:r>
            <w:r w:rsidRPr="006D699D">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r>
      <w:tr w:rsidR="00C920E9" w:rsidRPr="003B4982" w:rsidTr="000A1819">
        <w:trPr>
          <w:trHeight w:val="549"/>
        </w:trPr>
        <w:tc>
          <w:tcPr>
            <w:tcW w:w="484" w:type="dxa"/>
            <w:vMerge/>
            <w:tcBorders>
              <w:left w:val="single" w:sz="4" w:space="0" w:color="auto"/>
              <w:bottom w:val="single" w:sz="4" w:space="0" w:color="auto"/>
              <w:right w:val="single" w:sz="4" w:space="0" w:color="auto"/>
            </w:tcBorders>
            <w:hideMark/>
          </w:tcPr>
          <w:p w:rsidR="00C920E9" w:rsidRDefault="00C920E9"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tcPr>
          <w:p w:rsidR="00C920E9" w:rsidRPr="003B4982" w:rsidRDefault="00C920E9"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C920E9" w:rsidRDefault="00C920E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C920E9" w:rsidRDefault="00C920E9">
            <w:r w:rsidRPr="005649ED">
              <w:t>Х</w:t>
            </w:r>
          </w:p>
        </w:tc>
        <w:tc>
          <w:tcPr>
            <w:tcW w:w="44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F02F92">
            <w:pPr>
              <w:jc w:val="center"/>
              <w:rPr>
                <w:spacing w:val="-10"/>
                <w:kern w:val="2"/>
              </w:rPr>
            </w:pPr>
            <w:r>
              <w:rPr>
                <w:spacing w:val="-10"/>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F02F92">
            <w:pPr>
              <w:jc w:val="center"/>
              <w:rPr>
                <w:spacing w:val="-10"/>
                <w:kern w:val="2"/>
              </w:rPr>
            </w:pPr>
            <w:r>
              <w:rPr>
                <w:spacing w:val="-10"/>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C920E9" w:rsidRPr="003B4982" w:rsidRDefault="00C920E9" w:rsidP="00F02F9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r>
      <w:tr w:rsidR="00C920E9" w:rsidRPr="003B4982" w:rsidTr="000A1819">
        <w:trPr>
          <w:trHeight w:val="704"/>
        </w:trPr>
        <w:tc>
          <w:tcPr>
            <w:tcW w:w="484" w:type="dxa"/>
            <w:vMerge w:val="restart"/>
            <w:tcBorders>
              <w:top w:val="single" w:sz="4" w:space="0" w:color="auto"/>
              <w:left w:val="single" w:sz="4" w:space="0" w:color="auto"/>
              <w:right w:val="single" w:sz="4" w:space="0" w:color="auto"/>
            </w:tcBorders>
            <w:hideMark/>
          </w:tcPr>
          <w:p w:rsidR="00C920E9" w:rsidRPr="003B4982" w:rsidRDefault="00C920E9" w:rsidP="00833A76">
            <w:pPr>
              <w:jc w:val="center"/>
              <w:rPr>
                <w:kern w:val="2"/>
              </w:rPr>
            </w:pPr>
            <w:r>
              <w:rPr>
                <w:kern w:val="2"/>
              </w:rPr>
              <w:t>2.3.</w:t>
            </w:r>
          </w:p>
          <w:p w:rsidR="00C920E9" w:rsidRDefault="00C920E9" w:rsidP="00833A76">
            <w:pPr>
              <w:jc w:val="center"/>
              <w:rPr>
                <w:kern w:val="2"/>
              </w:rPr>
            </w:pPr>
          </w:p>
          <w:p w:rsidR="00C920E9" w:rsidRDefault="00C920E9" w:rsidP="00833A76">
            <w:pPr>
              <w:jc w:val="center"/>
              <w:rPr>
                <w:kern w:val="2"/>
              </w:rPr>
            </w:pPr>
          </w:p>
          <w:p w:rsidR="00C920E9" w:rsidRDefault="00C920E9" w:rsidP="00833A76">
            <w:pPr>
              <w:jc w:val="center"/>
              <w:rPr>
                <w:kern w:val="2"/>
              </w:rPr>
            </w:pPr>
          </w:p>
          <w:p w:rsidR="00C920E9" w:rsidRDefault="00C920E9" w:rsidP="00833A76">
            <w:pPr>
              <w:jc w:val="center"/>
              <w:rPr>
                <w:kern w:val="2"/>
              </w:rPr>
            </w:pPr>
          </w:p>
          <w:p w:rsidR="00C920E9" w:rsidRDefault="00C920E9" w:rsidP="00833A76">
            <w:pPr>
              <w:jc w:val="center"/>
              <w:rPr>
                <w:kern w:val="2"/>
              </w:rPr>
            </w:pPr>
          </w:p>
          <w:p w:rsidR="00C920E9" w:rsidRPr="003B4982" w:rsidRDefault="00C920E9" w:rsidP="00833A76">
            <w:pPr>
              <w:jc w:val="center"/>
              <w:rPr>
                <w:kern w:val="2"/>
              </w:rPr>
            </w:pPr>
          </w:p>
        </w:tc>
        <w:tc>
          <w:tcPr>
            <w:tcW w:w="2742" w:type="dxa"/>
            <w:vMerge w:val="restart"/>
            <w:tcBorders>
              <w:top w:val="single" w:sz="4" w:space="0" w:color="auto"/>
              <w:left w:val="single" w:sz="4" w:space="0" w:color="auto"/>
              <w:right w:val="single" w:sz="4" w:space="0" w:color="auto"/>
            </w:tcBorders>
            <w:hideMark/>
          </w:tcPr>
          <w:p w:rsidR="00C920E9" w:rsidRPr="003B4982" w:rsidRDefault="00C920E9" w:rsidP="00FD362E">
            <w:pPr>
              <w:rPr>
                <w:kern w:val="2"/>
              </w:rPr>
            </w:pPr>
            <w:r w:rsidRPr="003B4982">
              <w:rPr>
                <w:kern w:val="2"/>
              </w:rPr>
              <w:t>Основное мероприятие 2.3. Создание современного облика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C920E9" w:rsidRPr="00CE2B25" w:rsidRDefault="00C920E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C920E9" w:rsidRDefault="00C920E9">
            <w:r w:rsidRPr="005649ED">
              <w:t>Х</w:t>
            </w:r>
          </w:p>
        </w:tc>
        <w:tc>
          <w:tcPr>
            <w:tcW w:w="44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sidRPr="003B4982">
              <w:rPr>
                <w:spacing w:val="-10"/>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sidRPr="003B4982">
              <w:rPr>
                <w:spacing w:val="-10"/>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sidRPr="003B4982">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r>
      <w:tr w:rsidR="00C920E9" w:rsidRPr="003B4982" w:rsidTr="000A1819">
        <w:trPr>
          <w:trHeight w:val="281"/>
        </w:trPr>
        <w:tc>
          <w:tcPr>
            <w:tcW w:w="484" w:type="dxa"/>
            <w:vMerge/>
            <w:tcBorders>
              <w:left w:val="single" w:sz="4" w:space="0" w:color="auto"/>
              <w:right w:val="single" w:sz="4" w:space="0" w:color="auto"/>
            </w:tcBorders>
            <w:hideMark/>
          </w:tcPr>
          <w:p w:rsidR="00C920E9" w:rsidRDefault="00C920E9" w:rsidP="00833A76">
            <w:pPr>
              <w:jc w:val="center"/>
              <w:rPr>
                <w:kern w:val="2"/>
              </w:rPr>
            </w:pPr>
          </w:p>
        </w:tc>
        <w:tc>
          <w:tcPr>
            <w:tcW w:w="2742" w:type="dxa"/>
            <w:vMerge/>
            <w:tcBorders>
              <w:left w:val="single" w:sz="4" w:space="0" w:color="auto"/>
              <w:right w:val="single" w:sz="4" w:space="0" w:color="auto"/>
            </w:tcBorders>
            <w:hideMark/>
          </w:tcPr>
          <w:p w:rsidR="00C920E9" w:rsidRPr="003B4982" w:rsidRDefault="00C920E9" w:rsidP="00833A76">
            <w:pPr>
              <w:rPr>
                <w:kern w:val="2"/>
              </w:rPr>
            </w:pPr>
          </w:p>
        </w:tc>
        <w:tc>
          <w:tcPr>
            <w:tcW w:w="1196" w:type="dxa"/>
            <w:vMerge/>
            <w:tcBorders>
              <w:left w:val="single" w:sz="4" w:space="0" w:color="auto"/>
              <w:right w:val="single" w:sz="4" w:space="0" w:color="auto"/>
            </w:tcBorders>
            <w:vAlign w:val="center"/>
            <w:hideMark/>
          </w:tcPr>
          <w:p w:rsidR="00C920E9" w:rsidRPr="002516ED" w:rsidRDefault="00C920E9" w:rsidP="00F02F9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C920E9" w:rsidRDefault="00C920E9">
            <w:r w:rsidRPr="005649ED">
              <w:t>Х</w:t>
            </w:r>
          </w:p>
        </w:tc>
        <w:tc>
          <w:tcPr>
            <w:tcW w:w="44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Pr>
                <w:spacing w:val="-10"/>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Pr>
                <w:spacing w:val="-10"/>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r>
    </w:tbl>
    <w:p w:rsidR="002805CA" w:rsidRDefault="002805CA" w:rsidP="00F02F92">
      <w:pPr>
        <w:ind w:left="709"/>
        <w:jc w:val="both"/>
        <w:rPr>
          <w:kern w:val="2"/>
          <w:sz w:val="16"/>
          <w:szCs w:val="16"/>
        </w:rPr>
      </w:pPr>
    </w:p>
    <w:p w:rsidR="00F02F92" w:rsidRPr="003B4982" w:rsidRDefault="00F02F92" w:rsidP="00F02F92">
      <w:pPr>
        <w:rPr>
          <w:kern w:val="2"/>
          <w:sz w:val="28"/>
          <w:szCs w:val="28"/>
        </w:rPr>
        <w:sectPr w:rsidR="00F02F92" w:rsidRPr="003B4982" w:rsidSect="00AB7DDF">
          <w:pgSz w:w="16839" w:h="11907" w:orient="landscape" w:code="9"/>
          <w:pgMar w:top="709" w:right="709" w:bottom="851" w:left="1134" w:header="720" w:footer="720" w:gutter="0"/>
          <w:cols w:space="720"/>
          <w:docGrid w:linePitch="272"/>
        </w:sectPr>
      </w:pPr>
    </w:p>
    <w:p w:rsidR="007F5808" w:rsidRPr="003B4982" w:rsidRDefault="007F5808" w:rsidP="007F5808">
      <w:pPr>
        <w:ind w:left="10206"/>
        <w:jc w:val="center"/>
        <w:rPr>
          <w:kern w:val="2"/>
          <w:sz w:val="28"/>
          <w:szCs w:val="28"/>
        </w:rPr>
      </w:pPr>
      <w:r>
        <w:rPr>
          <w:kern w:val="2"/>
          <w:sz w:val="28"/>
          <w:szCs w:val="28"/>
        </w:rPr>
        <w:lastRenderedPageBreak/>
        <w:t>Приложение № 4</w:t>
      </w:r>
    </w:p>
    <w:p w:rsidR="00F02F9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312218" w:rsidRDefault="00312218" w:rsidP="00312218">
      <w:pPr>
        <w:rPr>
          <w:kern w:val="2"/>
          <w:sz w:val="28"/>
          <w:szCs w:val="28"/>
        </w:rPr>
      </w:pPr>
      <w:r>
        <w:rPr>
          <w:kern w:val="2"/>
          <w:sz w:val="28"/>
          <w:szCs w:val="28"/>
        </w:rPr>
        <w:t xml:space="preserve">4. </w:t>
      </w:r>
      <w:r w:rsidRPr="00312218">
        <w:rPr>
          <w:kern w:val="2"/>
          <w:sz w:val="28"/>
          <w:szCs w:val="28"/>
        </w:rPr>
        <w:t>Приложение № 4 изложить в редакции:</w:t>
      </w:r>
    </w:p>
    <w:p w:rsidR="007F5808" w:rsidRDefault="007F5808" w:rsidP="00F02F92">
      <w:pPr>
        <w:jc w:val="center"/>
        <w:rPr>
          <w:kern w:val="2"/>
          <w:sz w:val="28"/>
          <w:szCs w:val="28"/>
        </w:rPr>
      </w:pPr>
      <w:r>
        <w:rPr>
          <w:kern w:val="2"/>
          <w:sz w:val="28"/>
          <w:szCs w:val="28"/>
        </w:rPr>
        <w:t>РАСХОДЫ</w:t>
      </w:r>
    </w:p>
    <w:p w:rsidR="007F5808" w:rsidRPr="003B4982" w:rsidRDefault="007F5808" w:rsidP="007F5808">
      <w:pPr>
        <w:jc w:val="center"/>
        <w:rPr>
          <w:kern w:val="2"/>
          <w:sz w:val="28"/>
          <w:szCs w:val="28"/>
        </w:rPr>
      </w:pPr>
      <w:r w:rsidRPr="003B4982">
        <w:rPr>
          <w:kern w:val="2"/>
          <w:sz w:val="28"/>
          <w:szCs w:val="28"/>
        </w:rPr>
        <w:t xml:space="preserve">на реализацию </w:t>
      </w:r>
      <w:r>
        <w:rPr>
          <w:kern w:val="2"/>
          <w:sz w:val="28"/>
          <w:szCs w:val="28"/>
        </w:rPr>
        <w:t>муниципальной</w:t>
      </w:r>
      <w:r w:rsidRPr="003B4982">
        <w:rPr>
          <w:kern w:val="2"/>
          <w:sz w:val="28"/>
          <w:szCs w:val="28"/>
        </w:rPr>
        <w:t xml:space="preserve"> программы </w:t>
      </w:r>
    </w:p>
    <w:p w:rsidR="007F5808" w:rsidRPr="003B4982" w:rsidRDefault="007F5808" w:rsidP="007F5808">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CE2B25">
        <w:rPr>
          <w:kern w:val="2"/>
          <w:sz w:val="28"/>
          <w:szCs w:val="28"/>
        </w:rPr>
        <w:t xml:space="preserve"> </w:t>
      </w:r>
      <w:r w:rsidRPr="003B4982">
        <w:rPr>
          <w:sz w:val="28"/>
          <w:szCs w:val="28"/>
        </w:rPr>
        <w:t>«Комплексное развитие сельских территорий»</w:t>
      </w:r>
    </w:p>
    <w:p w:rsidR="007F5808" w:rsidRPr="003B4982" w:rsidRDefault="007F5808" w:rsidP="007F5808">
      <w:pPr>
        <w:rPr>
          <w:kern w:val="2"/>
          <w:sz w:val="28"/>
          <w:szCs w:val="2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0"/>
        <w:gridCol w:w="2147"/>
        <w:gridCol w:w="1431"/>
        <w:gridCol w:w="1288"/>
        <w:gridCol w:w="858"/>
        <w:gridCol w:w="859"/>
        <w:gridCol w:w="858"/>
        <w:gridCol w:w="1003"/>
        <w:gridCol w:w="858"/>
        <w:gridCol w:w="859"/>
        <w:gridCol w:w="1002"/>
        <w:gridCol w:w="858"/>
        <w:gridCol w:w="859"/>
        <w:gridCol w:w="858"/>
        <w:gridCol w:w="1003"/>
      </w:tblGrid>
      <w:tr w:rsidR="00F02F92" w:rsidRPr="003B4982" w:rsidTr="0091695B">
        <w:tc>
          <w:tcPr>
            <w:tcW w:w="624"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 xml:space="preserve">№ </w:t>
            </w:r>
            <w:proofErr w:type="gramStart"/>
            <w:r w:rsidRPr="003B4982">
              <w:rPr>
                <w:kern w:val="2"/>
                <w:sz w:val="24"/>
                <w:szCs w:val="24"/>
              </w:rPr>
              <w:t>п</w:t>
            </w:r>
            <w:proofErr w:type="gramEnd"/>
            <w:r w:rsidRPr="003B4982">
              <w:rPr>
                <w:kern w:val="2"/>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Наименование </w:t>
            </w:r>
            <w:r w:rsidR="008D33E0">
              <w:rPr>
                <w:kern w:val="2"/>
                <w:sz w:val="24"/>
                <w:szCs w:val="24"/>
              </w:rPr>
              <w:t>муниципальной</w:t>
            </w:r>
            <w:r w:rsidRPr="003B4982">
              <w:rPr>
                <w:kern w:val="2"/>
                <w:sz w:val="24"/>
                <w:szCs w:val="24"/>
              </w:rPr>
              <w:t xml:space="preserve">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Источник</w:t>
            </w:r>
          </w:p>
          <w:p w:rsidR="00F02F92" w:rsidRPr="003B4982" w:rsidRDefault="00F02F92" w:rsidP="00F02F92">
            <w:pPr>
              <w:jc w:val="center"/>
              <w:rPr>
                <w:kern w:val="2"/>
                <w:sz w:val="24"/>
                <w:szCs w:val="24"/>
              </w:rPr>
            </w:pPr>
            <w:r w:rsidRPr="003B4982">
              <w:rPr>
                <w:kern w:val="2"/>
                <w:sz w:val="24"/>
                <w:szCs w:val="24"/>
              </w:rP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Объем расходов, всего (тыс. рублей)</w:t>
            </w:r>
          </w:p>
        </w:tc>
        <w:tc>
          <w:tcPr>
            <w:tcW w:w="9781" w:type="dxa"/>
            <w:gridSpan w:val="11"/>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В том числе по годам реализации </w:t>
            </w:r>
            <w:r w:rsidR="008D33E0">
              <w:rPr>
                <w:kern w:val="2"/>
                <w:sz w:val="24"/>
                <w:szCs w:val="24"/>
              </w:rPr>
              <w:t>муниципальной</w:t>
            </w:r>
            <w:r w:rsidRPr="003B4982">
              <w:rPr>
                <w:kern w:val="2"/>
                <w:sz w:val="24"/>
                <w:szCs w:val="24"/>
              </w:rPr>
              <w:t xml:space="preserve"> программы (тыс. рублей)</w:t>
            </w:r>
          </w:p>
        </w:tc>
      </w:tr>
      <w:tr w:rsidR="005274DD" w:rsidRPr="003B4982" w:rsidTr="0091695B">
        <w:tc>
          <w:tcPr>
            <w:tcW w:w="624"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2021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2022 </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2023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2024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2025 </w:t>
            </w:r>
          </w:p>
        </w:tc>
        <w:tc>
          <w:tcPr>
            <w:tcW w:w="992"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2027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2028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2029</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2030</w:t>
            </w:r>
          </w:p>
        </w:tc>
      </w:tr>
    </w:tbl>
    <w:p w:rsidR="00F02F92" w:rsidRPr="003B4982" w:rsidRDefault="00F02F92" w:rsidP="00F02F92">
      <w:pPr>
        <w:rPr>
          <w:sz w:val="2"/>
          <w:szCs w:val="2"/>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2115"/>
        <w:gridCol w:w="1436"/>
        <w:gridCol w:w="1281"/>
        <w:gridCol w:w="896"/>
        <w:gridCol w:w="896"/>
        <w:gridCol w:w="896"/>
        <w:gridCol w:w="895"/>
        <w:gridCol w:w="896"/>
        <w:gridCol w:w="896"/>
        <w:gridCol w:w="896"/>
        <w:gridCol w:w="895"/>
        <w:gridCol w:w="896"/>
        <w:gridCol w:w="896"/>
        <w:gridCol w:w="896"/>
      </w:tblGrid>
      <w:tr w:rsidR="005274DD" w:rsidRPr="003B4982" w:rsidTr="003B2A53">
        <w:trPr>
          <w:tblHeader/>
        </w:trPr>
        <w:tc>
          <w:tcPr>
            <w:tcW w:w="63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w:t>
            </w:r>
          </w:p>
        </w:tc>
        <w:tc>
          <w:tcPr>
            <w:tcW w:w="211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w:t>
            </w:r>
          </w:p>
        </w:tc>
        <w:tc>
          <w:tcPr>
            <w:tcW w:w="143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5</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6</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7</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8</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9</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10</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11</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12</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13</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15</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sidRPr="003B4982">
              <w:rPr>
                <w:kern w:val="2"/>
                <w:sz w:val="24"/>
                <w:szCs w:val="24"/>
              </w:rPr>
              <w:t>1.</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8D33E0">
            <w:pPr>
              <w:rPr>
                <w:kern w:val="2"/>
                <w:sz w:val="24"/>
                <w:szCs w:val="24"/>
              </w:rPr>
            </w:pPr>
            <w:r>
              <w:rPr>
                <w:kern w:val="2"/>
                <w:sz w:val="24"/>
                <w:szCs w:val="24"/>
              </w:rPr>
              <w:t>Муниципальная</w:t>
            </w:r>
            <w:r w:rsidRPr="003B4982">
              <w:rPr>
                <w:kern w:val="2"/>
                <w:sz w:val="24"/>
                <w:szCs w:val="24"/>
              </w:rPr>
              <w:t xml:space="preserve"> программа </w:t>
            </w:r>
            <w:proofErr w:type="spellStart"/>
            <w:r>
              <w:rPr>
                <w:kern w:val="2"/>
                <w:sz w:val="24"/>
                <w:szCs w:val="24"/>
              </w:rPr>
              <w:t>Егорлыкского</w:t>
            </w:r>
            <w:proofErr w:type="spellEnd"/>
            <w:r>
              <w:rPr>
                <w:kern w:val="2"/>
                <w:sz w:val="24"/>
                <w:szCs w:val="24"/>
              </w:rPr>
              <w:t xml:space="preserve"> сельского поселения </w:t>
            </w:r>
            <w:r w:rsidRPr="003B4982">
              <w:rPr>
                <w:sz w:val="24"/>
                <w:szCs w:val="24"/>
              </w:rPr>
              <w:t>«Комплексное развитие сельских территорий»</w:t>
            </w:r>
          </w:p>
        </w:tc>
        <w:tc>
          <w:tcPr>
            <w:tcW w:w="143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F02F92">
            <w:pPr>
              <w:rPr>
                <w:b/>
                <w:kern w:val="2"/>
                <w:sz w:val="24"/>
                <w:szCs w:val="24"/>
              </w:rPr>
            </w:pPr>
            <w:r w:rsidRPr="00D32147">
              <w:rPr>
                <w:b/>
                <w:kern w:val="2"/>
                <w:sz w:val="24"/>
                <w:szCs w:val="24"/>
              </w:rPr>
              <w:t xml:space="preserve">всего </w:t>
            </w:r>
          </w:p>
        </w:tc>
        <w:tc>
          <w:tcPr>
            <w:tcW w:w="1281"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jc w:val="center"/>
              <w:rPr>
                <w:b/>
              </w:rPr>
            </w:pPr>
            <w:r w:rsidRPr="00D32147">
              <w:rPr>
                <w:b/>
                <w:spacing w:val="-4"/>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jc w:val="center"/>
              <w:rPr>
                <w:b/>
              </w:rPr>
            </w:pPr>
            <w:r w:rsidRPr="00D32147">
              <w:rPr>
                <w:b/>
                <w:spacing w:val="-4"/>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r>
      <w:tr w:rsidR="009F243F"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F243F" w:rsidRPr="00CE2B25" w:rsidRDefault="00C920E9" w:rsidP="003916EE">
            <w:pPr>
              <w:rPr>
                <w:kern w:val="2"/>
              </w:rPr>
            </w:pPr>
            <w:r>
              <w:rPr>
                <w:kern w:val="2"/>
              </w:rPr>
              <w:t xml:space="preserve">местный </w:t>
            </w:r>
            <w:r w:rsidR="009F243F" w:rsidRPr="00CE2B25">
              <w:rPr>
                <w:kern w:val="2"/>
              </w:rPr>
              <w:t>бюджет</w:t>
            </w:r>
          </w:p>
        </w:tc>
        <w:tc>
          <w:tcPr>
            <w:tcW w:w="1281" w:type="dxa"/>
            <w:tcBorders>
              <w:top w:val="single" w:sz="4" w:space="0" w:color="auto"/>
              <w:left w:val="single" w:sz="4" w:space="0" w:color="auto"/>
              <w:bottom w:val="single" w:sz="4" w:space="0" w:color="auto"/>
              <w:right w:val="single" w:sz="4" w:space="0" w:color="auto"/>
            </w:tcBorders>
          </w:tcPr>
          <w:p w:rsidR="009F243F" w:rsidRDefault="00C920E9" w:rsidP="003B2A53">
            <w:pPr>
              <w:jc w:val="center"/>
            </w:pPr>
            <w:r>
              <w:rPr>
                <w:kern w:val="2"/>
              </w:rPr>
              <w:t>2600,00</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C920E9" w:rsidP="003B2A53">
            <w:pPr>
              <w:jc w:val="center"/>
            </w:pPr>
            <w:r>
              <w:rPr>
                <w:kern w:val="2"/>
              </w:rPr>
              <w:t>2600,00</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C920E9">
            <w:pPr>
              <w:rPr>
                <w:kern w:val="2"/>
                <w:sz w:val="18"/>
                <w:szCs w:val="18"/>
              </w:rPr>
            </w:pPr>
            <w:r w:rsidRPr="00CE2B25">
              <w:rPr>
                <w:kern w:val="2"/>
                <w:sz w:val="18"/>
                <w:szCs w:val="18"/>
              </w:rPr>
              <w:t xml:space="preserve">безвозмездные поступления в </w:t>
            </w:r>
            <w:r w:rsidR="00C920E9">
              <w:rPr>
                <w:kern w:val="2"/>
                <w:sz w:val="18"/>
                <w:szCs w:val="18"/>
              </w:rPr>
              <w:t xml:space="preserve">местный </w:t>
            </w:r>
            <w:r w:rsidRPr="00CE2B25">
              <w:rPr>
                <w:kern w:val="2"/>
                <w:sz w:val="18"/>
                <w:szCs w:val="18"/>
              </w:rPr>
              <w:t>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r>
      <w:tr w:rsidR="005C3F17"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5C3F17" w:rsidRPr="00CE2B25" w:rsidRDefault="005C3F17" w:rsidP="00F02F92">
            <w:pPr>
              <w:rPr>
                <w:kern w:val="2"/>
              </w:rPr>
            </w:pPr>
            <w:r w:rsidRPr="00CE2B25">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r>
      <w:tr w:rsidR="003B2A53" w:rsidRPr="003B4982" w:rsidTr="003B2A53">
        <w:trPr>
          <w:trHeight w:val="38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C920E9" w:rsidP="00F02F92">
            <w:pPr>
              <w:rPr>
                <w:kern w:val="2"/>
              </w:rPr>
            </w:pPr>
            <w:r>
              <w:rPr>
                <w:kern w:val="2"/>
              </w:rPr>
              <w:t xml:space="preserve">областного </w:t>
            </w:r>
            <w:r w:rsidR="003B2A53" w:rsidRPr="00CE2B25">
              <w:rPr>
                <w:kern w:val="2"/>
              </w:rPr>
              <w:t>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C920E9"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C920E9"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Default="003B2A53" w:rsidP="00F02F92">
            <w:pPr>
              <w:jc w:val="center"/>
              <w:rPr>
                <w:kern w:val="2"/>
                <w:sz w:val="24"/>
                <w:szCs w:val="24"/>
              </w:rPr>
            </w:pPr>
            <w:r>
              <w:rPr>
                <w:kern w:val="2"/>
                <w:sz w:val="24"/>
                <w:szCs w:val="24"/>
              </w:rPr>
              <w:t>1.1</w:t>
            </w:r>
            <w:r w:rsidRPr="003B4982">
              <w:rPr>
                <w:kern w:val="2"/>
                <w:sz w:val="24"/>
                <w:szCs w:val="24"/>
              </w:rPr>
              <w:t>.</w:t>
            </w:r>
          </w:p>
          <w:p w:rsidR="003B2A53" w:rsidRPr="003B4982" w:rsidRDefault="003B2A53" w:rsidP="00F02F92">
            <w:pPr>
              <w:jc w:val="center"/>
              <w:rPr>
                <w:kern w:val="2"/>
                <w:sz w:val="24"/>
                <w:szCs w:val="24"/>
              </w:rPr>
            </w:pP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spacing w:line="230" w:lineRule="auto"/>
              <w:rPr>
                <w:kern w:val="2"/>
                <w:sz w:val="24"/>
                <w:szCs w:val="24"/>
              </w:rPr>
            </w:pPr>
            <w:r w:rsidRPr="003B4982">
              <w:rPr>
                <w:kern w:val="2"/>
                <w:sz w:val="24"/>
                <w:szCs w:val="24"/>
              </w:rPr>
              <w:t>Подпрограмма «</w:t>
            </w:r>
            <w:r w:rsidRPr="003B4982">
              <w:rPr>
                <w:sz w:val="24"/>
                <w:szCs w:val="24"/>
              </w:rPr>
              <w:t xml:space="preserve">Создание условий для обеспечения доступным и комфортным жильем сельского </w:t>
            </w:r>
            <w:r w:rsidRPr="003B4982">
              <w:rPr>
                <w:sz w:val="24"/>
                <w:szCs w:val="24"/>
              </w:rPr>
              <w:lastRenderedPageBreak/>
              <w:t>населения и развитие рынка труда (кадрового потенциала) на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bCs/>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F02F92">
            <w:pPr>
              <w:rPr>
                <w:b/>
                <w:kern w:val="2"/>
                <w:sz w:val="24"/>
                <w:szCs w:val="24"/>
              </w:rPr>
            </w:pPr>
            <w:r w:rsidRPr="00D32147">
              <w:rPr>
                <w:b/>
                <w:kern w:val="2"/>
                <w:sz w:val="24"/>
                <w:szCs w:val="24"/>
              </w:rPr>
              <w:lastRenderedPageBreak/>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C920E9" w:rsidP="00F02F92">
            <w:pPr>
              <w:rPr>
                <w:kern w:val="2"/>
              </w:rPr>
            </w:pPr>
            <w:r w:rsidRPr="00C920E9">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t>-</w:t>
            </w:r>
          </w:p>
        </w:tc>
        <w:tc>
          <w:tcPr>
            <w:tcW w:w="896"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C920E9">
            <w:pPr>
              <w:rPr>
                <w:kern w:val="2"/>
              </w:rPr>
            </w:pPr>
            <w:r w:rsidRPr="0091695B">
              <w:rPr>
                <w:kern w:val="2"/>
              </w:rPr>
              <w:t xml:space="preserve">безвозмездные поступления в </w:t>
            </w:r>
            <w:r w:rsidR="00C920E9">
              <w:rPr>
                <w:kern w:val="2"/>
              </w:rPr>
              <w:t>местный</w:t>
            </w:r>
            <w:r w:rsidRPr="0091695B">
              <w:rPr>
                <w:kern w:val="2"/>
              </w:rPr>
              <w:t xml:space="preserve">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r>
      <w:tr w:rsidR="003B2A53" w:rsidRPr="003B4982" w:rsidTr="003B2A53">
        <w:trPr>
          <w:trHeight w:val="46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C920E9" w:rsidP="00F02F92">
            <w:pPr>
              <w:rPr>
                <w:kern w:val="2"/>
              </w:rPr>
            </w:pPr>
            <w:r>
              <w:rPr>
                <w:kern w:val="2"/>
              </w:rPr>
              <w:t xml:space="preserve">областной </w:t>
            </w:r>
            <w:r w:rsidR="003B2A53" w:rsidRPr="0091695B">
              <w:rPr>
                <w:kern w:val="2"/>
              </w:rPr>
              <w:t>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9F243F" w:rsidRDefault="003B2A53" w:rsidP="003B2A53">
            <w:pPr>
              <w:jc w:val="center"/>
              <w:rPr>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Pr>
                <w:kern w:val="2"/>
                <w:sz w:val="24"/>
                <w:szCs w:val="24"/>
              </w:rPr>
              <w:t>1.2</w:t>
            </w:r>
            <w:r w:rsidRPr="003B4982">
              <w:rPr>
                <w:kern w:val="2"/>
                <w:sz w:val="24"/>
                <w:szCs w:val="24"/>
              </w:rPr>
              <w:t>.</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rPr>
                <w:kern w:val="2"/>
                <w:sz w:val="24"/>
                <w:szCs w:val="24"/>
              </w:rPr>
            </w:pPr>
            <w:r w:rsidRPr="003B4982">
              <w:rPr>
                <w:kern w:val="2"/>
                <w:sz w:val="24"/>
                <w:szCs w:val="24"/>
              </w:rPr>
              <w:t>Подпрограмма «</w:t>
            </w:r>
            <w:r w:rsidRPr="003B4982">
              <w:rPr>
                <w:sz w:val="24"/>
                <w:szCs w:val="24"/>
              </w:rPr>
              <w:t>Создание и развитие инфраст</w:t>
            </w:r>
            <w:r>
              <w:rPr>
                <w:sz w:val="24"/>
                <w:szCs w:val="24"/>
              </w:rPr>
              <w:t>руктуры на</w:t>
            </w:r>
            <w:r w:rsidRPr="003B4982">
              <w:rPr>
                <w:sz w:val="24"/>
                <w:szCs w:val="24"/>
              </w:rPr>
              <w:t xml:space="preserve">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F02F92">
            <w:pPr>
              <w:rPr>
                <w:b/>
                <w:kern w:val="2"/>
              </w:rPr>
            </w:pPr>
            <w:r w:rsidRPr="00D32147">
              <w:rPr>
                <w:b/>
                <w:kern w:val="2"/>
              </w:rPr>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ind w:left="-57" w:right="-57"/>
              <w:jc w:val="center"/>
              <w:rPr>
                <w:b/>
                <w:kern w:val="2"/>
                <w:sz w:val="24"/>
                <w:szCs w:val="24"/>
              </w:rPr>
            </w:pPr>
            <w:r w:rsidRPr="00D32147">
              <w:rPr>
                <w:b/>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ind w:left="-57" w:right="-57"/>
              <w:jc w:val="center"/>
              <w:rPr>
                <w:b/>
                <w:spacing w:val="-4"/>
                <w:kern w:val="2"/>
                <w:sz w:val="24"/>
                <w:szCs w:val="24"/>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ind w:left="-57" w:right="-57"/>
              <w:jc w:val="center"/>
              <w:rPr>
                <w:b/>
                <w:spacing w:val="-4"/>
                <w:kern w:val="2"/>
                <w:sz w:val="24"/>
                <w:szCs w:val="24"/>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ind w:left="-57" w:right="-57"/>
              <w:jc w:val="center"/>
              <w:rPr>
                <w:b/>
                <w:spacing w:val="-4"/>
                <w:kern w:val="2"/>
                <w:sz w:val="24"/>
                <w:szCs w:val="24"/>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jc w:val="center"/>
              <w:rPr>
                <w:b/>
                <w:sz w:val="24"/>
                <w:szCs w:val="24"/>
              </w:rPr>
            </w:pPr>
            <w:r w:rsidRPr="00D32147">
              <w:rPr>
                <w:b/>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C920E9" w:rsidP="00F02F92">
            <w:pPr>
              <w:rPr>
                <w:kern w:val="2"/>
              </w:rPr>
            </w:pPr>
            <w:r w:rsidRPr="00C920E9">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C920E9" w:rsidP="003B2A53">
            <w:pPr>
              <w:ind w:left="-57" w:right="-57"/>
              <w:jc w:val="center"/>
              <w:rPr>
                <w:kern w:val="2"/>
                <w:sz w:val="24"/>
                <w:szCs w:val="24"/>
              </w:rPr>
            </w:pPr>
            <w:r>
              <w:rPr>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sz w:val="24"/>
                <w:szCs w:val="24"/>
              </w:rPr>
            </w:pPr>
            <w:r w:rsidRPr="00DF698D">
              <w:rPr>
                <w:spacing w:val="-4"/>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C920E9" w:rsidP="003B2A53">
            <w:pPr>
              <w:jc w:val="center"/>
              <w:rPr>
                <w:sz w:val="24"/>
                <w:szCs w:val="24"/>
              </w:rPr>
            </w:pPr>
            <w:r>
              <w:rPr>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C920E9">
            <w:pPr>
              <w:rPr>
                <w:kern w:val="2"/>
              </w:rPr>
            </w:pPr>
            <w:r w:rsidRPr="0091695B">
              <w:rPr>
                <w:kern w:val="2"/>
              </w:rPr>
              <w:t xml:space="preserve">безвозмездные поступления в </w:t>
            </w:r>
            <w:r w:rsidR="00C920E9">
              <w:rPr>
                <w:kern w:val="2"/>
              </w:rPr>
              <w:t xml:space="preserve">местный </w:t>
            </w:r>
            <w:r w:rsidRPr="0091695B">
              <w:rPr>
                <w:kern w:val="2"/>
              </w:rPr>
              <w:t>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r>
      <w:tr w:rsidR="00985158"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85158" w:rsidRPr="0091695B" w:rsidRDefault="00985158"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r>
      <w:tr w:rsidR="00FB593D"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FB593D" w:rsidRPr="0091695B" w:rsidRDefault="00C920E9" w:rsidP="00F02F92">
            <w:pPr>
              <w:rPr>
                <w:kern w:val="2"/>
              </w:rPr>
            </w:pPr>
            <w:r>
              <w:rPr>
                <w:kern w:val="2"/>
              </w:rPr>
              <w:t xml:space="preserve">областной </w:t>
            </w:r>
            <w:r w:rsidR="00FB593D" w:rsidRPr="0091695B">
              <w:rPr>
                <w:kern w:val="2"/>
              </w:rPr>
              <w:t>бюджет</w:t>
            </w:r>
          </w:p>
        </w:tc>
        <w:tc>
          <w:tcPr>
            <w:tcW w:w="1281" w:type="dxa"/>
            <w:tcBorders>
              <w:top w:val="single" w:sz="4" w:space="0" w:color="auto"/>
              <w:left w:val="single" w:sz="4" w:space="0" w:color="auto"/>
              <w:bottom w:val="single" w:sz="4" w:space="0" w:color="auto"/>
              <w:right w:val="single" w:sz="4" w:space="0" w:color="auto"/>
            </w:tcBorders>
            <w:hideMark/>
          </w:tcPr>
          <w:p w:rsidR="00FB593D" w:rsidRPr="00DF698D" w:rsidRDefault="00C920E9" w:rsidP="003B2A53">
            <w:pPr>
              <w:ind w:left="-57" w:right="-57"/>
              <w:jc w:val="center"/>
              <w:rPr>
                <w:kern w:val="2"/>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C920E9" w:rsidP="003B2A53">
            <w:pPr>
              <w:jc w:val="center"/>
              <w:rPr>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r>
    </w:tbl>
    <w:p w:rsidR="00C83E02" w:rsidRDefault="002805CA" w:rsidP="00A500E4">
      <w:pPr>
        <w:ind w:firstLine="709"/>
        <w:jc w:val="both"/>
      </w:pPr>
      <w:r w:rsidRPr="003B4982">
        <w:rPr>
          <w:kern w:val="2"/>
          <w:sz w:val="28"/>
          <w:szCs w:val="28"/>
        </w:rPr>
        <w:t xml:space="preserve">* </w:t>
      </w:r>
      <w:r w:rsidRPr="003B4982">
        <w:rPr>
          <w:sz w:val="28"/>
          <w:szCs w:val="28"/>
        </w:rPr>
        <w:t>Объем бюджетных ассигнований будет отражен после предоставления проектной документации (положительное заключение государственной экспертизы) и при наличии средств областного бюджета на строительство и реконструкцию объектов инженерной инфраструктуры в сельской местности</w:t>
      </w:r>
      <w:r w:rsidR="00A500E4">
        <w:rPr>
          <w:sz w:val="28"/>
          <w:szCs w:val="28"/>
        </w:rPr>
        <w:t>.</w:t>
      </w:r>
    </w:p>
    <w:p w:rsidR="00C83E02" w:rsidRPr="00C83E02" w:rsidRDefault="00C83E02" w:rsidP="00C83E02"/>
    <w:p w:rsidR="00C83E02" w:rsidRPr="00C83E02" w:rsidRDefault="00C83E02" w:rsidP="00C83E02"/>
    <w:p w:rsidR="00C83E02" w:rsidRPr="00C83E02" w:rsidRDefault="00C83E02" w:rsidP="00C83E02"/>
    <w:p w:rsidR="00C83E02" w:rsidRPr="00C83E02" w:rsidRDefault="00C83E02" w:rsidP="00C83E02"/>
    <w:p w:rsidR="00C83E02" w:rsidRDefault="00C83E02" w:rsidP="00C83E02"/>
    <w:p w:rsidR="00C83E02" w:rsidRDefault="00C83E02" w:rsidP="00C83E02"/>
    <w:p w:rsidR="00C83E02" w:rsidRPr="00B30D91" w:rsidRDefault="00C83E02" w:rsidP="00C83E02">
      <w:pPr>
        <w:rPr>
          <w:sz w:val="28"/>
        </w:rPr>
      </w:pPr>
      <w:r w:rsidRPr="00B30D91">
        <w:rPr>
          <w:sz w:val="28"/>
        </w:rPr>
        <w:t>Глава Администрации</w:t>
      </w:r>
    </w:p>
    <w:p w:rsidR="00C83E02" w:rsidRPr="00B30D91" w:rsidRDefault="00C83E02" w:rsidP="00C83E02">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p>
    <w:p w:rsidR="00F02F92" w:rsidRPr="00C83E02" w:rsidRDefault="00F02F92" w:rsidP="00C83E02"/>
    <w:sectPr w:rsidR="00F02F92" w:rsidRPr="00C83E02" w:rsidSect="00A500E4">
      <w:footerReference w:type="even" r:id="rId11"/>
      <w:footerReference w:type="default" r:id="rId12"/>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13" w:rsidRDefault="00407413">
      <w:r>
        <w:separator/>
      </w:r>
    </w:p>
  </w:endnote>
  <w:endnote w:type="continuationSeparator" w:id="0">
    <w:p w:rsidR="00407413" w:rsidRDefault="0040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18" w:rsidRDefault="00312218" w:rsidP="00D80C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C3D6F">
      <w:rPr>
        <w:rStyle w:val="ab"/>
        <w:noProof/>
      </w:rPr>
      <w:t>1</w:t>
    </w:r>
    <w:r>
      <w:rPr>
        <w:rStyle w:val="ab"/>
      </w:rPr>
      <w:fldChar w:fldCharType="end"/>
    </w:r>
  </w:p>
  <w:p w:rsidR="00312218" w:rsidRPr="00D14E16" w:rsidRDefault="00312218" w:rsidP="0087170B">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18" w:rsidRDefault="0031221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12218" w:rsidRDefault="00312218">
    <w:pPr>
      <w:pStyle w:val="a7"/>
      <w:ind w:right="360"/>
    </w:pPr>
  </w:p>
  <w:p w:rsidR="00312218" w:rsidRDefault="003122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18" w:rsidRDefault="0031221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C3D6F">
      <w:rPr>
        <w:rStyle w:val="ab"/>
        <w:noProof/>
      </w:rPr>
      <w:t>8</w:t>
    </w:r>
    <w:r>
      <w:rPr>
        <w:rStyle w:val="ab"/>
      </w:rPr>
      <w:fldChar w:fldCharType="end"/>
    </w:r>
  </w:p>
  <w:p w:rsidR="00312218" w:rsidRPr="00D80C89" w:rsidRDefault="00312218" w:rsidP="0035001B">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13" w:rsidRDefault="00407413">
      <w:r>
        <w:separator/>
      </w:r>
    </w:p>
  </w:footnote>
  <w:footnote w:type="continuationSeparator" w:id="0">
    <w:p w:rsidR="00407413" w:rsidRDefault="00407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1C44"/>
    <w:multiLevelType w:val="hybridMultilevel"/>
    <w:tmpl w:val="101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92"/>
    <w:rsid w:val="00001915"/>
    <w:rsid w:val="00005AF2"/>
    <w:rsid w:val="00011CDF"/>
    <w:rsid w:val="00024109"/>
    <w:rsid w:val="00030762"/>
    <w:rsid w:val="00034BBC"/>
    <w:rsid w:val="00047174"/>
    <w:rsid w:val="00050C68"/>
    <w:rsid w:val="00051417"/>
    <w:rsid w:val="00052D30"/>
    <w:rsid w:val="0005372C"/>
    <w:rsid w:val="00054D8B"/>
    <w:rsid w:val="000559D5"/>
    <w:rsid w:val="00060F3C"/>
    <w:rsid w:val="00061EFE"/>
    <w:rsid w:val="00062737"/>
    <w:rsid w:val="000641FF"/>
    <w:rsid w:val="00066376"/>
    <w:rsid w:val="00066673"/>
    <w:rsid w:val="0006777E"/>
    <w:rsid w:val="00073797"/>
    <w:rsid w:val="000808D6"/>
    <w:rsid w:val="00082DCB"/>
    <w:rsid w:val="00085F1D"/>
    <w:rsid w:val="00091491"/>
    <w:rsid w:val="00096E5F"/>
    <w:rsid w:val="000A1819"/>
    <w:rsid w:val="000A726F"/>
    <w:rsid w:val="000B4002"/>
    <w:rsid w:val="000B66C7"/>
    <w:rsid w:val="000C430D"/>
    <w:rsid w:val="000C5C77"/>
    <w:rsid w:val="000D3780"/>
    <w:rsid w:val="000E4621"/>
    <w:rsid w:val="000E5657"/>
    <w:rsid w:val="000F0BAB"/>
    <w:rsid w:val="000F2B40"/>
    <w:rsid w:val="000F34F1"/>
    <w:rsid w:val="000F5B6A"/>
    <w:rsid w:val="00104E0D"/>
    <w:rsid w:val="0010504A"/>
    <w:rsid w:val="001068DE"/>
    <w:rsid w:val="00112F1D"/>
    <w:rsid w:val="00113E06"/>
    <w:rsid w:val="00116BFA"/>
    <w:rsid w:val="00117DDE"/>
    <w:rsid w:val="00117F04"/>
    <w:rsid w:val="001215BB"/>
    <w:rsid w:val="00125548"/>
    <w:rsid w:val="00125DE3"/>
    <w:rsid w:val="00126226"/>
    <w:rsid w:val="00137C45"/>
    <w:rsid w:val="0014078B"/>
    <w:rsid w:val="00153B21"/>
    <w:rsid w:val="00156E43"/>
    <w:rsid w:val="00162489"/>
    <w:rsid w:val="001642B5"/>
    <w:rsid w:val="00165A39"/>
    <w:rsid w:val="00173A28"/>
    <w:rsid w:val="001914BF"/>
    <w:rsid w:val="00197D50"/>
    <w:rsid w:val="001A072D"/>
    <w:rsid w:val="001A25DF"/>
    <w:rsid w:val="001A42DE"/>
    <w:rsid w:val="001A588A"/>
    <w:rsid w:val="001A7681"/>
    <w:rsid w:val="001B1A45"/>
    <w:rsid w:val="001B2D1C"/>
    <w:rsid w:val="001B7894"/>
    <w:rsid w:val="001C1D98"/>
    <w:rsid w:val="001C538F"/>
    <w:rsid w:val="001D021B"/>
    <w:rsid w:val="001D0DBB"/>
    <w:rsid w:val="001D2511"/>
    <w:rsid w:val="001D2690"/>
    <w:rsid w:val="001D43E1"/>
    <w:rsid w:val="001D61DC"/>
    <w:rsid w:val="001D769C"/>
    <w:rsid w:val="001E72BC"/>
    <w:rsid w:val="001F062E"/>
    <w:rsid w:val="001F1CA8"/>
    <w:rsid w:val="001F1DAC"/>
    <w:rsid w:val="001F33FE"/>
    <w:rsid w:val="001F4BE3"/>
    <w:rsid w:val="001F6D02"/>
    <w:rsid w:val="00202F96"/>
    <w:rsid w:val="00205608"/>
    <w:rsid w:val="00207644"/>
    <w:rsid w:val="00213221"/>
    <w:rsid w:val="00213993"/>
    <w:rsid w:val="00215068"/>
    <w:rsid w:val="00215774"/>
    <w:rsid w:val="00220947"/>
    <w:rsid w:val="0023342A"/>
    <w:rsid w:val="00237D71"/>
    <w:rsid w:val="0024625A"/>
    <w:rsid w:val="00246CB7"/>
    <w:rsid w:val="002504E8"/>
    <w:rsid w:val="002506ED"/>
    <w:rsid w:val="00250C56"/>
    <w:rsid w:val="002516ED"/>
    <w:rsid w:val="002522EC"/>
    <w:rsid w:val="00254382"/>
    <w:rsid w:val="00254531"/>
    <w:rsid w:val="00255677"/>
    <w:rsid w:val="002637C4"/>
    <w:rsid w:val="0027031E"/>
    <w:rsid w:val="002805CA"/>
    <w:rsid w:val="0028703B"/>
    <w:rsid w:val="002A2062"/>
    <w:rsid w:val="002A31A1"/>
    <w:rsid w:val="002A7BDA"/>
    <w:rsid w:val="002B3E81"/>
    <w:rsid w:val="002B6527"/>
    <w:rsid w:val="002C135C"/>
    <w:rsid w:val="002C5E60"/>
    <w:rsid w:val="002D1770"/>
    <w:rsid w:val="002D3A6B"/>
    <w:rsid w:val="002D7446"/>
    <w:rsid w:val="002E40D9"/>
    <w:rsid w:val="002E6249"/>
    <w:rsid w:val="002E65D5"/>
    <w:rsid w:val="002F63E3"/>
    <w:rsid w:val="002F74D7"/>
    <w:rsid w:val="0030124B"/>
    <w:rsid w:val="003058B2"/>
    <w:rsid w:val="0031023E"/>
    <w:rsid w:val="00312218"/>
    <w:rsid w:val="00313D3A"/>
    <w:rsid w:val="00324D76"/>
    <w:rsid w:val="0032665C"/>
    <w:rsid w:val="00330D85"/>
    <w:rsid w:val="0033396B"/>
    <w:rsid w:val="00335843"/>
    <w:rsid w:val="00341FC1"/>
    <w:rsid w:val="00345816"/>
    <w:rsid w:val="0035001B"/>
    <w:rsid w:val="0036370D"/>
    <w:rsid w:val="00363B6B"/>
    <w:rsid w:val="0037040B"/>
    <w:rsid w:val="003713B2"/>
    <w:rsid w:val="00374FBE"/>
    <w:rsid w:val="00375C5E"/>
    <w:rsid w:val="00381DD0"/>
    <w:rsid w:val="003916EE"/>
    <w:rsid w:val="003921D8"/>
    <w:rsid w:val="00394A66"/>
    <w:rsid w:val="00394DFE"/>
    <w:rsid w:val="003962F3"/>
    <w:rsid w:val="003A1187"/>
    <w:rsid w:val="003A7AD1"/>
    <w:rsid w:val="003B17E7"/>
    <w:rsid w:val="003B2193"/>
    <w:rsid w:val="003B2A53"/>
    <w:rsid w:val="003B2D17"/>
    <w:rsid w:val="003B4982"/>
    <w:rsid w:val="003B6D4E"/>
    <w:rsid w:val="003C615F"/>
    <w:rsid w:val="003D0C65"/>
    <w:rsid w:val="003D39C9"/>
    <w:rsid w:val="003D7D03"/>
    <w:rsid w:val="003E1573"/>
    <w:rsid w:val="003E2BEC"/>
    <w:rsid w:val="003E2BF3"/>
    <w:rsid w:val="003F41E1"/>
    <w:rsid w:val="00407413"/>
    <w:rsid w:val="00407B71"/>
    <w:rsid w:val="00410882"/>
    <w:rsid w:val="004121BD"/>
    <w:rsid w:val="004175BD"/>
    <w:rsid w:val="00425061"/>
    <w:rsid w:val="00433AA7"/>
    <w:rsid w:val="0043686A"/>
    <w:rsid w:val="00441069"/>
    <w:rsid w:val="0044178C"/>
    <w:rsid w:val="00444636"/>
    <w:rsid w:val="0044581C"/>
    <w:rsid w:val="00445B5C"/>
    <w:rsid w:val="00447B04"/>
    <w:rsid w:val="0045036C"/>
    <w:rsid w:val="0045175C"/>
    <w:rsid w:val="00453869"/>
    <w:rsid w:val="00463FFD"/>
    <w:rsid w:val="004654B4"/>
    <w:rsid w:val="004711EC"/>
    <w:rsid w:val="00480BC7"/>
    <w:rsid w:val="00484B54"/>
    <w:rsid w:val="004871AA"/>
    <w:rsid w:val="0049619F"/>
    <w:rsid w:val="004A12A2"/>
    <w:rsid w:val="004A7755"/>
    <w:rsid w:val="004B057D"/>
    <w:rsid w:val="004B4042"/>
    <w:rsid w:val="004B5A4D"/>
    <w:rsid w:val="004B6A5C"/>
    <w:rsid w:val="004B7551"/>
    <w:rsid w:val="004C03BC"/>
    <w:rsid w:val="004C6149"/>
    <w:rsid w:val="004D119A"/>
    <w:rsid w:val="004D1B96"/>
    <w:rsid w:val="004D3029"/>
    <w:rsid w:val="004E627F"/>
    <w:rsid w:val="004E78FD"/>
    <w:rsid w:val="004F25EA"/>
    <w:rsid w:val="004F57CD"/>
    <w:rsid w:val="004F7011"/>
    <w:rsid w:val="004F7059"/>
    <w:rsid w:val="0050535B"/>
    <w:rsid w:val="0051175E"/>
    <w:rsid w:val="00515BDD"/>
    <w:rsid w:val="00515D9C"/>
    <w:rsid w:val="00517C3F"/>
    <w:rsid w:val="0052503F"/>
    <w:rsid w:val="00526B6D"/>
    <w:rsid w:val="005274DD"/>
    <w:rsid w:val="00530018"/>
    <w:rsid w:val="00531FBD"/>
    <w:rsid w:val="0053366A"/>
    <w:rsid w:val="005357A6"/>
    <w:rsid w:val="0054036C"/>
    <w:rsid w:val="00543B5A"/>
    <w:rsid w:val="00544406"/>
    <w:rsid w:val="00564B2C"/>
    <w:rsid w:val="00571D3A"/>
    <w:rsid w:val="0057321E"/>
    <w:rsid w:val="00581AE1"/>
    <w:rsid w:val="00582254"/>
    <w:rsid w:val="005842C3"/>
    <w:rsid w:val="00585535"/>
    <w:rsid w:val="00587448"/>
    <w:rsid w:val="00587BF6"/>
    <w:rsid w:val="0059317E"/>
    <w:rsid w:val="005948C8"/>
    <w:rsid w:val="00594DB5"/>
    <w:rsid w:val="005953A6"/>
    <w:rsid w:val="00595F1D"/>
    <w:rsid w:val="005A104C"/>
    <w:rsid w:val="005A138E"/>
    <w:rsid w:val="005A2D7E"/>
    <w:rsid w:val="005B0EDB"/>
    <w:rsid w:val="005B30B3"/>
    <w:rsid w:val="005B5E83"/>
    <w:rsid w:val="005C3211"/>
    <w:rsid w:val="005C33C1"/>
    <w:rsid w:val="005C3F17"/>
    <w:rsid w:val="005C5FF3"/>
    <w:rsid w:val="005C6252"/>
    <w:rsid w:val="005C7C43"/>
    <w:rsid w:val="005D2673"/>
    <w:rsid w:val="005D5A14"/>
    <w:rsid w:val="005D6F00"/>
    <w:rsid w:val="005E1D17"/>
    <w:rsid w:val="005E61F8"/>
    <w:rsid w:val="005F34CA"/>
    <w:rsid w:val="005F6B11"/>
    <w:rsid w:val="00600749"/>
    <w:rsid w:val="00600BA4"/>
    <w:rsid w:val="00603F56"/>
    <w:rsid w:val="00611679"/>
    <w:rsid w:val="00613D7D"/>
    <w:rsid w:val="00616986"/>
    <w:rsid w:val="00626458"/>
    <w:rsid w:val="00633CCA"/>
    <w:rsid w:val="006416A5"/>
    <w:rsid w:val="00647A55"/>
    <w:rsid w:val="00653303"/>
    <w:rsid w:val="006564DB"/>
    <w:rsid w:val="00660EE3"/>
    <w:rsid w:val="00662715"/>
    <w:rsid w:val="00665DA8"/>
    <w:rsid w:val="00670198"/>
    <w:rsid w:val="006704BE"/>
    <w:rsid w:val="006740B9"/>
    <w:rsid w:val="00676B57"/>
    <w:rsid w:val="0068137B"/>
    <w:rsid w:val="006827BE"/>
    <w:rsid w:val="00683179"/>
    <w:rsid w:val="006870B4"/>
    <w:rsid w:val="00692DA3"/>
    <w:rsid w:val="006A0C36"/>
    <w:rsid w:val="006A3608"/>
    <w:rsid w:val="006A3B5E"/>
    <w:rsid w:val="006B11B2"/>
    <w:rsid w:val="006C29AD"/>
    <w:rsid w:val="006C68F8"/>
    <w:rsid w:val="006D65C6"/>
    <w:rsid w:val="006E228A"/>
    <w:rsid w:val="006E28AD"/>
    <w:rsid w:val="006F1A8F"/>
    <w:rsid w:val="006F4105"/>
    <w:rsid w:val="0070006A"/>
    <w:rsid w:val="0070075D"/>
    <w:rsid w:val="007022B6"/>
    <w:rsid w:val="007120F8"/>
    <w:rsid w:val="007219F0"/>
    <w:rsid w:val="007278AB"/>
    <w:rsid w:val="00730FEC"/>
    <w:rsid w:val="00731703"/>
    <w:rsid w:val="00731A9E"/>
    <w:rsid w:val="00743E67"/>
    <w:rsid w:val="0075377B"/>
    <w:rsid w:val="0075422A"/>
    <w:rsid w:val="007558CD"/>
    <w:rsid w:val="00760D23"/>
    <w:rsid w:val="00762BF4"/>
    <w:rsid w:val="007730B1"/>
    <w:rsid w:val="007741A0"/>
    <w:rsid w:val="00782222"/>
    <w:rsid w:val="00782418"/>
    <w:rsid w:val="007850C3"/>
    <w:rsid w:val="00785415"/>
    <w:rsid w:val="0078630D"/>
    <w:rsid w:val="0078723D"/>
    <w:rsid w:val="0079202B"/>
    <w:rsid w:val="00792AFF"/>
    <w:rsid w:val="00792E9C"/>
    <w:rsid w:val="007936ED"/>
    <w:rsid w:val="00796BAC"/>
    <w:rsid w:val="007A0123"/>
    <w:rsid w:val="007A394C"/>
    <w:rsid w:val="007A570F"/>
    <w:rsid w:val="007B4880"/>
    <w:rsid w:val="007B52AA"/>
    <w:rsid w:val="007B6388"/>
    <w:rsid w:val="007B7A39"/>
    <w:rsid w:val="007B7A94"/>
    <w:rsid w:val="007C0A5F"/>
    <w:rsid w:val="007C0C2C"/>
    <w:rsid w:val="007C3DA7"/>
    <w:rsid w:val="007C425D"/>
    <w:rsid w:val="007C49E7"/>
    <w:rsid w:val="007E14D0"/>
    <w:rsid w:val="007E4211"/>
    <w:rsid w:val="007F5808"/>
    <w:rsid w:val="007F7299"/>
    <w:rsid w:val="00800545"/>
    <w:rsid w:val="00802BF0"/>
    <w:rsid w:val="00803F3C"/>
    <w:rsid w:val="00804CFE"/>
    <w:rsid w:val="00811712"/>
    <w:rsid w:val="00811C94"/>
    <w:rsid w:val="00811CF1"/>
    <w:rsid w:val="00813B14"/>
    <w:rsid w:val="008221BF"/>
    <w:rsid w:val="00825634"/>
    <w:rsid w:val="00833A76"/>
    <w:rsid w:val="00841EB3"/>
    <w:rsid w:val="008438D7"/>
    <w:rsid w:val="00843A39"/>
    <w:rsid w:val="0084497B"/>
    <w:rsid w:val="00850988"/>
    <w:rsid w:val="008520B4"/>
    <w:rsid w:val="008535D2"/>
    <w:rsid w:val="00860E5A"/>
    <w:rsid w:val="00864A84"/>
    <w:rsid w:val="00867AB6"/>
    <w:rsid w:val="008715E2"/>
    <w:rsid w:val="0087170B"/>
    <w:rsid w:val="00873C45"/>
    <w:rsid w:val="00873DC9"/>
    <w:rsid w:val="00883B58"/>
    <w:rsid w:val="008868F3"/>
    <w:rsid w:val="008A0E27"/>
    <w:rsid w:val="008A26EE"/>
    <w:rsid w:val="008A74E0"/>
    <w:rsid w:val="008B06D9"/>
    <w:rsid w:val="008B1EDA"/>
    <w:rsid w:val="008B2302"/>
    <w:rsid w:val="008B6AD3"/>
    <w:rsid w:val="008C1506"/>
    <w:rsid w:val="008D0A02"/>
    <w:rsid w:val="008D33E0"/>
    <w:rsid w:val="008E2F2D"/>
    <w:rsid w:val="008E418C"/>
    <w:rsid w:val="008F3978"/>
    <w:rsid w:val="00905F38"/>
    <w:rsid w:val="0090662A"/>
    <w:rsid w:val="00907205"/>
    <w:rsid w:val="00910044"/>
    <w:rsid w:val="009122B1"/>
    <w:rsid w:val="00913129"/>
    <w:rsid w:val="009135A7"/>
    <w:rsid w:val="00914799"/>
    <w:rsid w:val="009150EA"/>
    <w:rsid w:val="0091695B"/>
    <w:rsid w:val="00917C70"/>
    <w:rsid w:val="009228DF"/>
    <w:rsid w:val="00924E84"/>
    <w:rsid w:val="00927553"/>
    <w:rsid w:val="00945769"/>
    <w:rsid w:val="00947FCC"/>
    <w:rsid w:val="00950D30"/>
    <w:rsid w:val="009548DB"/>
    <w:rsid w:val="00954D83"/>
    <w:rsid w:val="00955690"/>
    <w:rsid w:val="00956629"/>
    <w:rsid w:val="00957EDB"/>
    <w:rsid w:val="00966277"/>
    <w:rsid w:val="00967A94"/>
    <w:rsid w:val="009734A5"/>
    <w:rsid w:val="0097462C"/>
    <w:rsid w:val="00976CC6"/>
    <w:rsid w:val="00985158"/>
    <w:rsid w:val="00985A10"/>
    <w:rsid w:val="00991F8E"/>
    <w:rsid w:val="009A0192"/>
    <w:rsid w:val="009A0259"/>
    <w:rsid w:val="009A1B56"/>
    <w:rsid w:val="009B23CE"/>
    <w:rsid w:val="009C43F1"/>
    <w:rsid w:val="009C7F36"/>
    <w:rsid w:val="009D0749"/>
    <w:rsid w:val="009E085F"/>
    <w:rsid w:val="009E3647"/>
    <w:rsid w:val="009F243F"/>
    <w:rsid w:val="009F6BEB"/>
    <w:rsid w:val="009F783E"/>
    <w:rsid w:val="00A061AE"/>
    <w:rsid w:val="00A061D7"/>
    <w:rsid w:val="00A116B8"/>
    <w:rsid w:val="00A247FF"/>
    <w:rsid w:val="00A25B8D"/>
    <w:rsid w:val="00A26209"/>
    <w:rsid w:val="00A30E81"/>
    <w:rsid w:val="00A34804"/>
    <w:rsid w:val="00A500E4"/>
    <w:rsid w:val="00A5162E"/>
    <w:rsid w:val="00A56479"/>
    <w:rsid w:val="00A5692B"/>
    <w:rsid w:val="00A661E1"/>
    <w:rsid w:val="00A67B50"/>
    <w:rsid w:val="00A763D0"/>
    <w:rsid w:val="00A800F7"/>
    <w:rsid w:val="00A8135C"/>
    <w:rsid w:val="00A83272"/>
    <w:rsid w:val="00A85151"/>
    <w:rsid w:val="00A855C7"/>
    <w:rsid w:val="00A87741"/>
    <w:rsid w:val="00A941CF"/>
    <w:rsid w:val="00AA1012"/>
    <w:rsid w:val="00AA46BB"/>
    <w:rsid w:val="00AB6E57"/>
    <w:rsid w:val="00AB7A40"/>
    <w:rsid w:val="00AB7DDF"/>
    <w:rsid w:val="00AC06EA"/>
    <w:rsid w:val="00AC2CBC"/>
    <w:rsid w:val="00AC4335"/>
    <w:rsid w:val="00AC60C9"/>
    <w:rsid w:val="00AD4F30"/>
    <w:rsid w:val="00AE2601"/>
    <w:rsid w:val="00AE53FC"/>
    <w:rsid w:val="00AF0818"/>
    <w:rsid w:val="00AF11AC"/>
    <w:rsid w:val="00AF5031"/>
    <w:rsid w:val="00B05DFB"/>
    <w:rsid w:val="00B10C50"/>
    <w:rsid w:val="00B15D97"/>
    <w:rsid w:val="00B172E8"/>
    <w:rsid w:val="00B20E04"/>
    <w:rsid w:val="00B22F6A"/>
    <w:rsid w:val="00B27748"/>
    <w:rsid w:val="00B30D91"/>
    <w:rsid w:val="00B31114"/>
    <w:rsid w:val="00B3476E"/>
    <w:rsid w:val="00B35396"/>
    <w:rsid w:val="00B35935"/>
    <w:rsid w:val="00B37E63"/>
    <w:rsid w:val="00B417BA"/>
    <w:rsid w:val="00B444A2"/>
    <w:rsid w:val="00B45891"/>
    <w:rsid w:val="00B46F20"/>
    <w:rsid w:val="00B47DAD"/>
    <w:rsid w:val="00B52B04"/>
    <w:rsid w:val="00B54515"/>
    <w:rsid w:val="00B54F6B"/>
    <w:rsid w:val="00B56869"/>
    <w:rsid w:val="00B60240"/>
    <w:rsid w:val="00B62CFB"/>
    <w:rsid w:val="00B62D0C"/>
    <w:rsid w:val="00B71174"/>
    <w:rsid w:val="00B72D61"/>
    <w:rsid w:val="00B743FA"/>
    <w:rsid w:val="00B817E0"/>
    <w:rsid w:val="00B8231A"/>
    <w:rsid w:val="00B851B2"/>
    <w:rsid w:val="00B9219D"/>
    <w:rsid w:val="00B93137"/>
    <w:rsid w:val="00B94F3C"/>
    <w:rsid w:val="00B96842"/>
    <w:rsid w:val="00BA6627"/>
    <w:rsid w:val="00BA76F9"/>
    <w:rsid w:val="00BB2AF4"/>
    <w:rsid w:val="00BB55C0"/>
    <w:rsid w:val="00BC0712"/>
    <w:rsid w:val="00BC0920"/>
    <w:rsid w:val="00BC2750"/>
    <w:rsid w:val="00BC2F04"/>
    <w:rsid w:val="00BC3D6F"/>
    <w:rsid w:val="00BC53EE"/>
    <w:rsid w:val="00BC65CA"/>
    <w:rsid w:val="00BC6F34"/>
    <w:rsid w:val="00BC7A96"/>
    <w:rsid w:val="00BD657A"/>
    <w:rsid w:val="00BD6CD6"/>
    <w:rsid w:val="00BE3FB1"/>
    <w:rsid w:val="00BF39F0"/>
    <w:rsid w:val="00BF57C4"/>
    <w:rsid w:val="00C11FDF"/>
    <w:rsid w:val="00C13C50"/>
    <w:rsid w:val="00C15375"/>
    <w:rsid w:val="00C205B4"/>
    <w:rsid w:val="00C20DD5"/>
    <w:rsid w:val="00C23F1A"/>
    <w:rsid w:val="00C27533"/>
    <w:rsid w:val="00C325A5"/>
    <w:rsid w:val="00C44F5B"/>
    <w:rsid w:val="00C46F97"/>
    <w:rsid w:val="00C572C4"/>
    <w:rsid w:val="00C66D4D"/>
    <w:rsid w:val="00C731BB"/>
    <w:rsid w:val="00C73C7D"/>
    <w:rsid w:val="00C75C76"/>
    <w:rsid w:val="00C83B94"/>
    <w:rsid w:val="00C83E02"/>
    <w:rsid w:val="00C86D33"/>
    <w:rsid w:val="00C920E9"/>
    <w:rsid w:val="00C974E9"/>
    <w:rsid w:val="00C97FF8"/>
    <w:rsid w:val="00CA149B"/>
    <w:rsid w:val="00CA151C"/>
    <w:rsid w:val="00CA171D"/>
    <w:rsid w:val="00CA35DA"/>
    <w:rsid w:val="00CA4052"/>
    <w:rsid w:val="00CA7923"/>
    <w:rsid w:val="00CB0B69"/>
    <w:rsid w:val="00CB1900"/>
    <w:rsid w:val="00CB1E66"/>
    <w:rsid w:val="00CB2364"/>
    <w:rsid w:val="00CB2CED"/>
    <w:rsid w:val="00CB43C1"/>
    <w:rsid w:val="00CC2CFF"/>
    <w:rsid w:val="00CC54CC"/>
    <w:rsid w:val="00CD077D"/>
    <w:rsid w:val="00CE2B25"/>
    <w:rsid w:val="00CE5183"/>
    <w:rsid w:val="00CE5800"/>
    <w:rsid w:val="00CE71BB"/>
    <w:rsid w:val="00CF6070"/>
    <w:rsid w:val="00D00358"/>
    <w:rsid w:val="00D00DA8"/>
    <w:rsid w:val="00D13C71"/>
    <w:rsid w:val="00D13E83"/>
    <w:rsid w:val="00D13F1B"/>
    <w:rsid w:val="00D14E16"/>
    <w:rsid w:val="00D210C4"/>
    <w:rsid w:val="00D32147"/>
    <w:rsid w:val="00D34250"/>
    <w:rsid w:val="00D35EA7"/>
    <w:rsid w:val="00D37AF8"/>
    <w:rsid w:val="00D43702"/>
    <w:rsid w:val="00D4721B"/>
    <w:rsid w:val="00D53CBD"/>
    <w:rsid w:val="00D560CC"/>
    <w:rsid w:val="00D57358"/>
    <w:rsid w:val="00D6505D"/>
    <w:rsid w:val="00D70245"/>
    <w:rsid w:val="00D73323"/>
    <w:rsid w:val="00D80C89"/>
    <w:rsid w:val="00D8760C"/>
    <w:rsid w:val="00D93DAB"/>
    <w:rsid w:val="00DA134B"/>
    <w:rsid w:val="00DA1762"/>
    <w:rsid w:val="00DA47B5"/>
    <w:rsid w:val="00DA51B4"/>
    <w:rsid w:val="00DB1553"/>
    <w:rsid w:val="00DB1868"/>
    <w:rsid w:val="00DB4D6B"/>
    <w:rsid w:val="00DB773B"/>
    <w:rsid w:val="00DC2302"/>
    <w:rsid w:val="00DD4A43"/>
    <w:rsid w:val="00DD6C5F"/>
    <w:rsid w:val="00DD715C"/>
    <w:rsid w:val="00DE4194"/>
    <w:rsid w:val="00DE50C1"/>
    <w:rsid w:val="00DF1D3B"/>
    <w:rsid w:val="00DF47EF"/>
    <w:rsid w:val="00DF698D"/>
    <w:rsid w:val="00DF6C0D"/>
    <w:rsid w:val="00E0113A"/>
    <w:rsid w:val="00E01287"/>
    <w:rsid w:val="00E04378"/>
    <w:rsid w:val="00E05AA7"/>
    <w:rsid w:val="00E138E0"/>
    <w:rsid w:val="00E210F4"/>
    <w:rsid w:val="00E211C3"/>
    <w:rsid w:val="00E254E2"/>
    <w:rsid w:val="00E258C3"/>
    <w:rsid w:val="00E265B5"/>
    <w:rsid w:val="00E27FBB"/>
    <w:rsid w:val="00E3132E"/>
    <w:rsid w:val="00E33558"/>
    <w:rsid w:val="00E3693D"/>
    <w:rsid w:val="00E36EA0"/>
    <w:rsid w:val="00E3772A"/>
    <w:rsid w:val="00E41CC1"/>
    <w:rsid w:val="00E462B4"/>
    <w:rsid w:val="00E51320"/>
    <w:rsid w:val="00E61F30"/>
    <w:rsid w:val="00E656CF"/>
    <w:rsid w:val="00E657E1"/>
    <w:rsid w:val="00E66697"/>
    <w:rsid w:val="00E669A3"/>
    <w:rsid w:val="00E679E1"/>
    <w:rsid w:val="00E67DF0"/>
    <w:rsid w:val="00E7274C"/>
    <w:rsid w:val="00E74E00"/>
    <w:rsid w:val="00E75C57"/>
    <w:rsid w:val="00E7603B"/>
    <w:rsid w:val="00E76A4E"/>
    <w:rsid w:val="00E830AC"/>
    <w:rsid w:val="00E84306"/>
    <w:rsid w:val="00E86F85"/>
    <w:rsid w:val="00E91823"/>
    <w:rsid w:val="00E9626F"/>
    <w:rsid w:val="00EA7359"/>
    <w:rsid w:val="00EB3986"/>
    <w:rsid w:val="00EB4F0F"/>
    <w:rsid w:val="00EC2C79"/>
    <w:rsid w:val="00EC40AD"/>
    <w:rsid w:val="00EC4BBE"/>
    <w:rsid w:val="00EC52CE"/>
    <w:rsid w:val="00EC6229"/>
    <w:rsid w:val="00EC6E97"/>
    <w:rsid w:val="00EC7755"/>
    <w:rsid w:val="00ED1EA5"/>
    <w:rsid w:val="00ED1F8B"/>
    <w:rsid w:val="00ED69CF"/>
    <w:rsid w:val="00ED6F34"/>
    <w:rsid w:val="00ED72D3"/>
    <w:rsid w:val="00EF0C28"/>
    <w:rsid w:val="00EF29AB"/>
    <w:rsid w:val="00EF56AF"/>
    <w:rsid w:val="00EF6987"/>
    <w:rsid w:val="00F02C40"/>
    <w:rsid w:val="00F02F92"/>
    <w:rsid w:val="00F05435"/>
    <w:rsid w:val="00F13B89"/>
    <w:rsid w:val="00F203DC"/>
    <w:rsid w:val="00F24917"/>
    <w:rsid w:val="00F30D40"/>
    <w:rsid w:val="00F310E3"/>
    <w:rsid w:val="00F3265B"/>
    <w:rsid w:val="00F410DF"/>
    <w:rsid w:val="00F50F6F"/>
    <w:rsid w:val="00F53B45"/>
    <w:rsid w:val="00F665AE"/>
    <w:rsid w:val="00F73810"/>
    <w:rsid w:val="00F77DEF"/>
    <w:rsid w:val="00F80861"/>
    <w:rsid w:val="00F8225E"/>
    <w:rsid w:val="00F86418"/>
    <w:rsid w:val="00F87AEC"/>
    <w:rsid w:val="00F902FC"/>
    <w:rsid w:val="00F90F0A"/>
    <w:rsid w:val="00F91025"/>
    <w:rsid w:val="00F9297B"/>
    <w:rsid w:val="00FA1AF5"/>
    <w:rsid w:val="00FA6611"/>
    <w:rsid w:val="00FA7848"/>
    <w:rsid w:val="00FB3B1D"/>
    <w:rsid w:val="00FB593D"/>
    <w:rsid w:val="00FC4157"/>
    <w:rsid w:val="00FD350A"/>
    <w:rsid w:val="00FD362E"/>
    <w:rsid w:val="00FE19FC"/>
    <w:rsid w:val="00FE2BA9"/>
    <w:rsid w:val="00FE666F"/>
    <w:rsid w:val="00FF21F9"/>
    <w:rsid w:val="00FF2C70"/>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F785A-D9B6-430A-A440-6A3C0C5A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527</TotalTime>
  <Pages>9</Pages>
  <Words>1855</Words>
  <Characters>10578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12409</CharactersWithSpaces>
  <SharedDoc>false</SharedDoc>
  <HLinks>
    <vt:vector size="18" baseType="variant">
      <vt:variant>
        <vt:i4>2097204</vt:i4>
      </vt:variant>
      <vt:variant>
        <vt:i4>6</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ZAMGL</cp:lastModifiedBy>
  <cp:revision>15</cp:revision>
  <cp:lastPrinted>2022-03-21T05:32:00Z</cp:lastPrinted>
  <dcterms:created xsi:type="dcterms:W3CDTF">2022-03-16T11:39:00Z</dcterms:created>
  <dcterms:modified xsi:type="dcterms:W3CDTF">2023-03-14T06:51:00Z</dcterms:modified>
</cp:coreProperties>
</file>