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7C" w:rsidRPr="005F497C" w:rsidRDefault="008114A5" w:rsidP="005F497C">
      <w:pPr>
        <w:pStyle w:val="a4"/>
        <w:jc w:val="center"/>
        <w:rPr>
          <w:b/>
          <w:i/>
          <w:color w:val="FF0000"/>
          <w:kern w:val="36"/>
          <w:sz w:val="36"/>
        </w:rPr>
      </w:pPr>
      <w:bookmarkStart w:id="0" w:name="_GoBack"/>
      <w:bookmarkEnd w:id="0"/>
      <w:r w:rsidRPr="005F497C">
        <w:rPr>
          <w:b/>
          <w:i/>
          <w:color w:val="FF0000"/>
          <w:kern w:val="36"/>
          <w:sz w:val="36"/>
        </w:rPr>
        <w:t>Памятка</w:t>
      </w:r>
    </w:p>
    <w:p w:rsidR="008114A5" w:rsidRPr="005F497C" w:rsidRDefault="008114A5" w:rsidP="005F497C">
      <w:pPr>
        <w:pStyle w:val="a4"/>
        <w:jc w:val="center"/>
        <w:rPr>
          <w:b/>
          <w:i/>
          <w:color w:val="FF0000"/>
          <w:kern w:val="36"/>
          <w:sz w:val="36"/>
        </w:rPr>
      </w:pPr>
      <w:r w:rsidRPr="005F497C">
        <w:rPr>
          <w:b/>
          <w:i/>
          <w:color w:val="FF0000"/>
          <w:kern w:val="36"/>
          <w:sz w:val="36"/>
        </w:rPr>
        <w:t>о мерах пожарной безопасности в быту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75% пожаров от общего их количества происходящих в городе, возникают в жилых домах.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Пожары уничтожают домашнее имущество, наносят государству и собственникам материальный ущерб. Получают травмы и гибнут люди.</w:t>
      </w:r>
    </w:p>
    <w:p w:rsidR="008114A5" w:rsidRPr="00706A9A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Наиболее распространенными причинами пожаров являются: неосторожность при курении – 50%, шалость детей с огнем – 10%, нарушение правил при эксплуатации электрооборудования, электробытовых приборов и электросетей – 10%, неосторожное обращение с огнем – 8%. Много пожаров происходит по вине лиц, находящихся в нетрезвом состоянии. Большинство погибших на пожарах люди пенсионного возраста</w:t>
      </w:r>
      <w:r w:rsidR="00706A9A" w:rsidRPr="00706A9A">
        <w:rPr>
          <w:rFonts w:ascii="Calibri" w:eastAsia="Times New Roman" w:hAnsi="Calibri" w:cs="Times New Roman"/>
          <w:sz w:val="28"/>
          <w:szCs w:val="28"/>
        </w:rPr>
        <w:t xml:space="preserve"> и дети</w:t>
      </w:r>
      <w:r w:rsidRPr="008114A5">
        <w:rPr>
          <w:rFonts w:ascii="Calibri" w:eastAsia="Times New Roman" w:hAnsi="Calibri" w:cs="Times New Roman"/>
          <w:sz w:val="28"/>
          <w:szCs w:val="28"/>
        </w:rPr>
        <w:t>.</w:t>
      </w:r>
    </w:p>
    <w:p w:rsidR="00706A9A" w:rsidRPr="00706A9A" w:rsidRDefault="00706A9A" w:rsidP="00706A9A">
      <w:pPr>
        <w:ind w:firstLine="709"/>
        <w:jc w:val="both"/>
        <w:rPr>
          <w:rFonts w:ascii="Calibri" w:hAnsi="Calibri"/>
          <w:bCs/>
          <w:spacing w:val="-6"/>
          <w:sz w:val="28"/>
          <w:szCs w:val="28"/>
        </w:rPr>
      </w:pPr>
      <w:r w:rsidRPr="00706A9A">
        <w:rPr>
          <w:rFonts w:ascii="Calibri" w:hAnsi="Calibri"/>
          <w:bCs/>
          <w:sz w:val="28"/>
          <w:szCs w:val="28"/>
        </w:rPr>
        <w:t xml:space="preserve">По результатам </w:t>
      </w:r>
      <w:r w:rsidRPr="00706A9A">
        <w:rPr>
          <w:rFonts w:ascii="Calibri" w:hAnsi="Calibri"/>
          <w:bCs/>
          <w:spacing w:val="-6"/>
          <w:sz w:val="28"/>
          <w:szCs w:val="28"/>
        </w:rPr>
        <w:t>2018 года на территории Ростовской области зарегистрировано 2 362 пожара, при которых погибло 210 и травмировано 277 человек. В сравнении с аналогичным периодом прошлого года произошло уменьшение количества пожаров на 4,87%, числа травмированных на 16,31%, увеличение числа погибших на 2,44%.</w:t>
      </w:r>
    </w:p>
    <w:p w:rsidR="00706A9A" w:rsidRPr="00706A9A" w:rsidRDefault="00706A9A" w:rsidP="00706A9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</w:rPr>
      </w:pPr>
      <w:r w:rsidRPr="00706A9A">
        <w:rPr>
          <w:rFonts w:ascii="Calibri" w:hAnsi="Calibri"/>
          <w:sz w:val="28"/>
          <w:szCs w:val="28"/>
        </w:rPr>
        <w:t xml:space="preserve">Рост количества погибших на пожарах зарегистрирован в 6 городских округах и 9 муниципальных районах – в городах Гуково (+66,7%), Донецк (+200,0%), Новочеркасск (+50,0%), Новошахтинск (+16,7%), Таганрог (+500,0%), и в Азовском (+40,0%), </w:t>
      </w:r>
      <w:proofErr w:type="spellStart"/>
      <w:r w:rsidRPr="00706A9A">
        <w:rPr>
          <w:rFonts w:ascii="Calibri" w:hAnsi="Calibri"/>
          <w:sz w:val="28"/>
          <w:szCs w:val="28"/>
        </w:rPr>
        <w:t>Аксайском</w:t>
      </w:r>
      <w:proofErr w:type="spellEnd"/>
      <w:r w:rsidRPr="00706A9A">
        <w:rPr>
          <w:rFonts w:ascii="Calibri" w:hAnsi="Calibri"/>
          <w:sz w:val="28"/>
          <w:szCs w:val="28"/>
        </w:rPr>
        <w:t xml:space="preserve"> (+80,0%), </w:t>
      </w:r>
      <w:proofErr w:type="spellStart"/>
      <w:r w:rsidRPr="00706A9A">
        <w:rPr>
          <w:rFonts w:ascii="Calibri" w:hAnsi="Calibri"/>
          <w:sz w:val="28"/>
          <w:szCs w:val="28"/>
        </w:rPr>
        <w:t>Белокалитвинском</w:t>
      </w:r>
      <w:proofErr w:type="spellEnd"/>
      <w:r w:rsidRPr="00706A9A">
        <w:rPr>
          <w:rFonts w:ascii="Calibri" w:hAnsi="Calibri"/>
          <w:sz w:val="28"/>
          <w:szCs w:val="28"/>
        </w:rPr>
        <w:t xml:space="preserve"> (+75,0%), Зерноградском (+100,0%), </w:t>
      </w:r>
      <w:proofErr w:type="spellStart"/>
      <w:r w:rsidRPr="005F497C">
        <w:rPr>
          <w:rFonts w:ascii="Calibri" w:hAnsi="Calibri"/>
          <w:b/>
          <w:color w:val="FF0000"/>
          <w:sz w:val="32"/>
          <w:szCs w:val="28"/>
          <w:u w:val="single"/>
        </w:rPr>
        <w:t>Егорлыкском</w:t>
      </w:r>
      <w:proofErr w:type="spellEnd"/>
      <w:r w:rsidRPr="005F497C">
        <w:rPr>
          <w:rFonts w:ascii="Calibri" w:hAnsi="Calibri"/>
          <w:b/>
          <w:color w:val="FF0000"/>
          <w:sz w:val="32"/>
          <w:szCs w:val="28"/>
          <w:u w:val="single"/>
        </w:rPr>
        <w:t> (+100,0%),</w:t>
      </w:r>
      <w:r w:rsidRPr="005F497C">
        <w:rPr>
          <w:rFonts w:ascii="Calibri" w:hAnsi="Calibri"/>
          <w:sz w:val="32"/>
          <w:szCs w:val="28"/>
        </w:rPr>
        <w:t xml:space="preserve"> </w:t>
      </w:r>
      <w:r w:rsidRPr="00706A9A">
        <w:rPr>
          <w:rFonts w:ascii="Calibri" w:hAnsi="Calibri"/>
          <w:sz w:val="28"/>
          <w:szCs w:val="28"/>
        </w:rPr>
        <w:t xml:space="preserve">Миллеровском (+166,7%), </w:t>
      </w:r>
      <w:proofErr w:type="spellStart"/>
      <w:r w:rsidRPr="00706A9A">
        <w:rPr>
          <w:rFonts w:ascii="Calibri" w:hAnsi="Calibri"/>
          <w:sz w:val="28"/>
          <w:szCs w:val="28"/>
        </w:rPr>
        <w:t>Обливском</w:t>
      </w:r>
      <w:proofErr w:type="spellEnd"/>
      <w:r w:rsidRPr="00706A9A">
        <w:rPr>
          <w:rFonts w:ascii="Calibri" w:hAnsi="Calibri"/>
          <w:sz w:val="28"/>
          <w:szCs w:val="28"/>
        </w:rPr>
        <w:t xml:space="preserve"> (+400,0%), Пролетарском (+100,0%), Усть-Донецком (400,0%) муниципальных районах.</w:t>
      </w:r>
    </w:p>
    <w:p w:rsidR="00706A9A" w:rsidRPr="00706A9A" w:rsidRDefault="00706A9A" w:rsidP="00706A9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706A9A">
        <w:rPr>
          <w:rFonts w:ascii="Calibri" w:hAnsi="Calibri"/>
          <w:sz w:val="28"/>
          <w:szCs w:val="28"/>
        </w:rPr>
        <w:t>Допущен рост количества погибших на пожарах детей в 1 городском округе и 4 муниципальных районах - г. Шахты (+100%, 5 детей</w:t>
      </w:r>
      <w:r w:rsidR="005F497C">
        <w:rPr>
          <w:rFonts w:ascii="Calibri" w:hAnsi="Calibri"/>
          <w:sz w:val="28"/>
          <w:szCs w:val="28"/>
        </w:rPr>
        <w:t>),</w:t>
      </w:r>
      <w:r w:rsidRPr="005F497C">
        <w:rPr>
          <w:rFonts w:ascii="Calibri" w:hAnsi="Calibri"/>
          <w:color w:val="EEECE1" w:themeColor="background2"/>
          <w:sz w:val="32"/>
          <w:szCs w:val="28"/>
        </w:rPr>
        <w:t>),</w:t>
      </w:r>
      <w:r w:rsidRPr="005F497C">
        <w:rPr>
          <w:rFonts w:ascii="Calibri" w:hAnsi="Calibri"/>
          <w:color w:val="FF0000"/>
          <w:sz w:val="32"/>
          <w:szCs w:val="28"/>
        </w:rPr>
        <w:t xml:space="preserve"> </w:t>
      </w:r>
      <w:proofErr w:type="spellStart"/>
      <w:r w:rsidRPr="005F497C">
        <w:rPr>
          <w:rFonts w:ascii="Calibri" w:hAnsi="Calibri"/>
          <w:b/>
          <w:color w:val="FF0000"/>
          <w:sz w:val="32"/>
          <w:szCs w:val="28"/>
          <w:u w:val="single"/>
        </w:rPr>
        <w:t>Егорлыкском</w:t>
      </w:r>
      <w:proofErr w:type="spellEnd"/>
      <w:r w:rsidRPr="005F497C">
        <w:rPr>
          <w:rFonts w:ascii="Calibri" w:hAnsi="Calibri"/>
          <w:b/>
          <w:color w:val="FF0000"/>
          <w:sz w:val="32"/>
          <w:szCs w:val="28"/>
          <w:u w:val="single"/>
        </w:rPr>
        <w:t xml:space="preserve"> районе (+100%, 3 детей)</w:t>
      </w:r>
      <w:r w:rsidRPr="005F497C">
        <w:rPr>
          <w:rFonts w:ascii="Calibri" w:hAnsi="Calibri"/>
          <w:b/>
          <w:color w:val="FF0000"/>
          <w:sz w:val="32"/>
          <w:szCs w:val="28"/>
        </w:rPr>
        <w:t>,</w:t>
      </w:r>
      <w:r w:rsidRPr="00706A9A">
        <w:rPr>
          <w:rFonts w:ascii="Calibri" w:hAnsi="Calibri"/>
          <w:sz w:val="28"/>
          <w:szCs w:val="28"/>
        </w:rPr>
        <w:t xml:space="preserve"> Волгодонском районе (+100%, 3 детей), Усть-Донецком районе (+100%, 2 детей), Миллеровском районе (+100%, один ребенок).</w:t>
      </w:r>
      <w:proofErr w:type="gramEnd"/>
    </w:p>
    <w:p w:rsidR="00706A9A" w:rsidRPr="00706A9A" w:rsidRDefault="00706A9A" w:rsidP="00706A9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</w:rPr>
      </w:pPr>
      <w:r w:rsidRPr="00706A9A">
        <w:rPr>
          <w:rFonts w:ascii="Calibri" w:hAnsi="Calibri"/>
          <w:sz w:val="28"/>
          <w:szCs w:val="28"/>
        </w:rPr>
        <w:t>В 2018 году на территорию трёх населенных пунктов (х. </w:t>
      </w:r>
      <w:proofErr w:type="spellStart"/>
      <w:r w:rsidRPr="00706A9A">
        <w:rPr>
          <w:rFonts w:ascii="Calibri" w:hAnsi="Calibri"/>
          <w:sz w:val="28"/>
          <w:szCs w:val="28"/>
        </w:rPr>
        <w:t>Проциков</w:t>
      </w:r>
      <w:proofErr w:type="spellEnd"/>
      <w:r w:rsidRPr="00706A9A">
        <w:rPr>
          <w:rFonts w:ascii="Calibri" w:hAnsi="Calibri"/>
          <w:sz w:val="28"/>
          <w:szCs w:val="28"/>
        </w:rPr>
        <w:t xml:space="preserve"> </w:t>
      </w:r>
      <w:r w:rsidRPr="005F497C">
        <w:rPr>
          <w:rFonts w:ascii="Calibri" w:hAnsi="Calibri"/>
          <w:color w:val="000000" w:themeColor="text1"/>
          <w:sz w:val="28"/>
          <w:szCs w:val="28"/>
        </w:rPr>
        <w:t xml:space="preserve">Веселовского района - 09.04.2018, х. Ленина </w:t>
      </w:r>
      <w:proofErr w:type="spellStart"/>
      <w:r w:rsidRPr="005F497C">
        <w:rPr>
          <w:rFonts w:ascii="Calibri" w:hAnsi="Calibri"/>
          <w:color w:val="000000" w:themeColor="text1"/>
          <w:sz w:val="28"/>
          <w:szCs w:val="28"/>
        </w:rPr>
        <w:t>Аксайского</w:t>
      </w:r>
      <w:proofErr w:type="spellEnd"/>
      <w:r w:rsidRPr="005F497C">
        <w:rPr>
          <w:rFonts w:ascii="Calibri" w:hAnsi="Calibri"/>
          <w:color w:val="000000" w:themeColor="text1"/>
          <w:sz w:val="28"/>
          <w:szCs w:val="28"/>
        </w:rPr>
        <w:t xml:space="preserve"> района - 26.08.2018,</w:t>
      </w:r>
      <w:r w:rsidRPr="00706A9A">
        <w:rPr>
          <w:rFonts w:ascii="Calibri" w:hAnsi="Calibri"/>
          <w:sz w:val="28"/>
          <w:szCs w:val="28"/>
        </w:rPr>
        <w:t xml:space="preserve"> п. </w:t>
      </w:r>
      <w:proofErr w:type="spellStart"/>
      <w:r w:rsidRPr="00706A9A">
        <w:rPr>
          <w:rFonts w:ascii="Calibri" w:hAnsi="Calibri"/>
          <w:sz w:val="28"/>
          <w:szCs w:val="28"/>
        </w:rPr>
        <w:t>Дугино</w:t>
      </w:r>
      <w:proofErr w:type="spellEnd"/>
      <w:r w:rsidRPr="00706A9A">
        <w:rPr>
          <w:rFonts w:ascii="Calibri" w:hAnsi="Calibri"/>
          <w:sz w:val="28"/>
          <w:szCs w:val="28"/>
        </w:rPr>
        <w:t xml:space="preserve"> Азовского района - 06.09.2018) допущен переход огня от возгораний сухой растительности.</w:t>
      </w:r>
    </w:p>
    <w:p w:rsidR="00706A9A" w:rsidRPr="008114A5" w:rsidRDefault="00706A9A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Изложенные в настоящей памятке 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C0504D" w:themeColor="accent2"/>
          <w:sz w:val="28"/>
          <w:szCs w:val="28"/>
        </w:rPr>
      </w:pPr>
      <w:r w:rsidRPr="008114A5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u w:val="single"/>
        </w:rPr>
        <w:t xml:space="preserve">УВАЖАЕМЫЕ </w:t>
      </w:r>
      <w:r w:rsidR="005F497C" w:rsidRPr="005F497C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u w:val="single"/>
        </w:rPr>
        <w:t>ГРАЖДАНЕ</w:t>
      </w:r>
      <w:r w:rsidRPr="008114A5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u w:val="single"/>
        </w:rPr>
        <w:t>,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C0504D" w:themeColor="accent2"/>
          <w:sz w:val="28"/>
          <w:szCs w:val="28"/>
        </w:rPr>
      </w:pPr>
      <w:r w:rsidRPr="008114A5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u w:val="single"/>
        </w:rPr>
        <w:t>ПОМНИТЕ И СОБЛЮДАЙТЕ ПРАВИЛА ПОЖАРНОЙ БЕЗОПАСНОСТИ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b/>
          <w:color w:val="FF0000"/>
          <w:sz w:val="28"/>
          <w:szCs w:val="28"/>
        </w:rPr>
        <w:t>ПРИ ПОЛЬЗОВАНИИ ЭЛЕКТРОЭНЕРГИЕЙ ВКЛЮЧАЙТЕ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в электросеть утюг, плитку, чайник и другие </w:t>
      </w:r>
      <w:proofErr w:type="gramStart"/>
      <w:r w:rsidRPr="008114A5">
        <w:rPr>
          <w:rFonts w:ascii="Calibri" w:eastAsia="Times New Roman" w:hAnsi="Calibri" w:cs="Times New Roman"/>
          <w:sz w:val="28"/>
          <w:szCs w:val="28"/>
        </w:rPr>
        <w:t>электроприборы</w:t>
      </w:r>
      <w:proofErr w:type="gramEnd"/>
      <w:r w:rsidRPr="008114A5">
        <w:rPr>
          <w:rFonts w:ascii="Calibri" w:eastAsia="Times New Roman" w:hAnsi="Calibri" w:cs="Times New Roman"/>
          <w:sz w:val="28"/>
          <w:szCs w:val="28"/>
        </w:rPr>
        <w:t xml:space="preserve">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b/>
          <w:color w:val="FF0000"/>
          <w:sz w:val="28"/>
          <w:szCs w:val="28"/>
        </w:rPr>
        <w:t>СЛЕДИТЕ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, чтобы электрические лампы не касались </w:t>
      </w:r>
      <w:proofErr w:type="gramStart"/>
      <w:r w:rsidRPr="008114A5">
        <w:rPr>
          <w:rFonts w:ascii="Calibri" w:eastAsia="Times New Roman" w:hAnsi="Calibri" w:cs="Times New Roman"/>
          <w:sz w:val="28"/>
          <w:szCs w:val="28"/>
        </w:rPr>
        <w:t>бумажных</w:t>
      </w:r>
      <w:proofErr w:type="gramEnd"/>
      <w:r w:rsidRPr="008114A5">
        <w:rPr>
          <w:rFonts w:ascii="Calibri" w:eastAsia="Times New Roman" w:hAnsi="Calibri" w:cs="Times New Roman"/>
          <w:sz w:val="28"/>
          <w:szCs w:val="28"/>
        </w:rPr>
        <w:t xml:space="preserve"> и тканевых </w:t>
      </w:r>
      <w:proofErr w:type="spellStart"/>
      <w:r w:rsidRPr="008114A5">
        <w:rPr>
          <w:rFonts w:ascii="Calibri" w:eastAsia="Times New Roman" w:hAnsi="Calibri" w:cs="Times New Roman"/>
          <w:sz w:val="28"/>
          <w:szCs w:val="28"/>
        </w:rPr>
        <w:t>абажюров</w:t>
      </w:r>
      <w:proofErr w:type="spellEnd"/>
      <w:r w:rsidRPr="008114A5">
        <w:rPr>
          <w:rFonts w:ascii="Calibri" w:eastAsia="Times New Roman" w:hAnsi="Calibri" w:cs="Times New Roman"/>
          <w:sz w:val="28"/>
          <w:szCs w:val="28"/>
        </w:rPr>
        <w:t>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НЕ ЗАБЫВАЙТЕ</w:t>
      </w:r>
      <w:r w:rsidRPr="008114A5">
        <w:rPr>
          <w:rFonts w:ascii="Calibri" w:eastAsia="Times New Roman" w:hAnsi="Calibri" w:cs="Times New Roman"/>
          <w:sz w:val="28"/>
          <w:szCs w:val="28"/>
        </w:rPr>
        <w:t>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НЕ ПРИМЕНЯЙТЕ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удлинителей кустарного изготовления.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НЕ ДОПУСКАЙТЕ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ОПАСНО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попадание воды на электропровода. </w:t>
      </w: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ОПАСНО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ОПАСНО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использовать неисправные выключатели, розетки, вилки, оголенные провода, соединять провода при помощи скрутки.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СЕРЬЕЗНУЮ ОПАСНОСТЬ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представляет использование нестандартных самодельных предохранителей («жучков»).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Электросеть от перегрузок и коротких замыканий защищают предохранители только заводского изготовления.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lastRenderedPageBreak/>
        <w:t>СЛЕДИТЕ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за исправностью и чистотой всех электробытовых приборов. Монтаж электропроводки и её ремонт доверяйте только специалистам.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НЕ ЗАБЫВАЙТЕ</w:t>
      </w:r>
      <w:r w:rsidRPr="008114A5">
        <w:rPr>
          <w:rFonts w:ascii="Calibri" w:eastAsia="Times New Roman" w:hAnsi="Calibri" w:cs="Times New Roman"/>
          <w:sz w:val="28"/>
          <w:szCs w:val="28"/>
        </w:rPr>
        <w:t>, что газ взрывоопасен всегда.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НЕЛЬЗЯ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по телефону «104»</w:t>
      </w:r>
      <w:r w:rsidR="003D2456">
        <w:rPr>
          <w:rFonts w:ascii="Calibri" w:eastAsia="Times New Roman" w:hAnsi="Calibri" w:cs="Times New Roman"/>
          <w:sz w:val="28"/>
          <w:szCs w:val="28"/>
        </w:rPr>
        <w:t xml:space="preserve">; или 21-3-26 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аварийную службу </w:t>
      </w:r>
      <w:r w:rsidR="003D2456">
        <w:rPr>
          <w:rFonts w:ascii="Calibri" w:eastAsia="Times New Roman" w:hAnsi="Calibri" w:cs="Times New Roman"/>
          <w:sz w:val="28"/>
          <w:szCs w:val="28"/>
        </w:rPr>
        <w:t>Егорлыкского газового участка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и до ее прибытия тщательно проветрить помещения.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СЛЕДИТЕ</w:t>
      </w:r>
      <w:r w:rsidRPr="008114A5">
        <w:rPr>
          <w:rFonts w:ascii="Calibri" w:eastAsia="Times New Roman" w:hAnsi="Calibri" w:cs="Times New Roman"/>
          <w:sz w:val="28"/>
          <w:szCs w:val="28"/>
        </w:rPr>
        <w:t>, чтобы закипающая жидкость не заливала пламени горелки, а под посуду с широким днищем надо подставлять кольцо с высокими ребрами.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 xml:space="preserve">НЕДОПУСТИМО </w:t>
      </w:r>
      <w:r w:rsidRPr="008114A5">
        <w:rPr>
          <w:rFonts w:ascii="Calibri" w:eastAsia="Times New Roman" w:hAnsi="Calibri" w:cs="Times New Roman"/>
          <w:sz w:val="28"/>
          <w:szCs w:val="28"/>
        </w:rPr>
        <w:t>оставлять включенные газовые приборы без присмотра (кроме газового холодильника). Над газовой плитой нельзя сушить белье. 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28"/>
        </w:rPr>
      </w:pPr>
      <w:r w:rsidRPr="008114A5">
        <w:rPr>
          <w:rFonts w:ascii="Calibri" w:eastAsia="Times New Roman" w:hAnsi="Calibri" w:cs="Times New Roman"/>
          <w:b/>
          <w:bCs/>
          <w:color w:val="FF0000"/>
          <w:sz w:val="32"/>
          <w:szCs w:val="28"/>
        </w:rPr>
        <w:t>СОБЛЮДАЙТЕ ПРАВИЛА ПОЖАРНОЙ БЕЗОПАСНОСТИ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28"/>
        </w:rPr>
      </w:pPr>
      <w:r w:rsidRPr="008114A5">
        <w:rPr>
          <w:rFonts w:ascii="Calibri" w:eastAsia="Times New Roman" w:hAnsi="Calibri" w:cs="Times New Roman"/>
          <w:b/>
          <w:bCs/>
          <w:color w:val="FF0000"/>
          <w:sz w:val="32"/>
          <w:szCs w:val="28"/>
        </w:rPr>
        <w:t>ПРИ ПОЛЬЗОВАНИИ ГОРЮЧИМИ ЖИДКОСТЯМИ: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ОЧЕНЬ ОПАСНО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стирать в бензине и других легковоспламеняющихся жидкостях промасленную одежду.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</w:rPr>
        <w:t>НЕДОПУСТИМО</w:t>
      </w:r>
      <w:r w:rsidRPr="008114A5">
        <w:rPr>
          <w:rFonts w:ascii="Calibri" w:eastAsia="Times New Roman" w:hAnsi="Calibri" w:cs="Times New Roman"/>
          <w:sz w:val="28"/>
          <w:szCs w:val="28"/>
        </w:rPr>
        <w:t xml:space="preserve"> курение или зажигание спичек при пользовании бензином, ацетоном, керосином, растворителями.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 xml:space="preserve"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</w:t>
      </w:r>
      <w:r w:rsidRPr="008114A5">
        <w:rPr>
          <w:rFonts w:ascii="Calibri" w:eastAsia="Times New Roman" w:hAnsi="Calibri" w:cs="Times New Roman"/>
          <w:sz w:val="28"/>
          <w:szCs w:val="28"/>
        </w:rPr>
        <w:lastRenderedPageBreak/>
        <w:t xml:space="preserve">на силиконе и т. п.), а также других предметов бытовой химии. Опасно курить и применять огонь во время натирки и </w:t>
      </w:r>
      <w:proofErr w:type="gramStart"/>
      <w:r w:rsidRPr="008114A5">
        <w:rPr>
          <w:rFonts w:ascii="Calibri" w:eastAsia="Times New Roman" w:hAnsi="Calibri" w:cs="Times New Roman"/>
          <w:sz w:val="28"/>
          <w:szCs w:val="28"/>
        </w:rPr>
        <w:t>покрытии</w:t>
      </w:r>
      <w:proofErr w:type="gramEnd"/>
      <w:r w:rsidRPr="008114A5">
        <w:rPr>
          <w:rFonts w:ascii="Calibri" w:eastAsia="Times New Roman" w:hAnsi="Calibri" w:cs="Times New Roman"/>
          <w:sz w:val="28"/>
          <w:szCs w:val="28"/>
        </w:rPr>
        <w:t xml:space="preserve"> лаком полов, наклейки линолеума и плитки.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FF0000"/>
          <w:sz w:val="32"/>
          <w:szCs w:val="28"/>
        </w:rPr>
      </w:pPr>
      <w:r w:rsidRPr="008114A5">
        <w:rPr>
          <w:rFonts w:ascii="Calibri" w:eastAsia="Times New Roman" w:hAnsi="Calibri" w:cs="Times New Roman"/>
          <w:b/>
          <w:bCs/>
          <w:color w:val="FF0000"/>
          <w:sz w:val="32"/>
          <w:szCs w:val="28"/>
        </w:rPr>
        <w:t>БУДЬТЕ ОСТОРОЖНЫ С ОТКРЫТЫМ ОГНЕМ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Наибольшее число пожаров в квартирах происходит от небрежного курения (выбрасывания непогашенных окурков и спичек с балконов и окон). Особую опасность представляет курение в постели, лиц, находящихся в нетрезвом состоянии.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При посещении подвала, чердака, сарая, кладовки, гаража не допускайте курения и освещения зажженной спичкой или свечой.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Причиной пожара может быть костер во дворе жилого дома, в котором сжигаются старая мебель, мусор, опавшие листья, тополиный пух. К пожару может привести и отогревание замерзших труб паяльной лампой или факелом.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FF0000"/>
          <w:sz w:val="32"/>
          <w:szCs w:val="28"/>
        </w:rPr>
      </w:pPr>
      <w:r w:rsidRPr="008114A5">
        <w:rPr>
          <w:rFonts w:ascii="Calibri" w:eastAsia="Times New Roman" w:hAnsi="Calibri" w:cs="Times New Roman"/>
          <w:b/>
          <w:bCs/>
          <w:color w:val="FF0000"/>
          <w:sz w:val="32"/>
          <w:szCs w:val="28"/>
        </w:rPr>
        <w:t>НЕ ДОПУСКАЙТЕ ШАЛОСТИ ДЕТЕЙ С ОГНЕМ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8114A5">
        <w:rPr>
          <w:rFonts w:ascii="Calibri" w:eastAsia="Times New Roman" w:hAnsi="Calibri" w:cs="Times New Roman"/>
          <w:sz w:val="28"/>
          <w:szCs w:val="28"/>
        </w:rPr>
        <w:t>Храните спички в местах, недоступных для детей. Шалость детей со спичками – частая причина пожаров.</w:t>
      </w:r>
    </w:p>
    <w:p w:rsidR="008114A5" w:rsidRPr="003D2456" w:rsidRDefault="008114A5" w:rsidP="008114A5">
      <w:pPr>
        <w:shd w:val="clear" w:color="auto" w:fill="FFFFFF"/>
        <w:spacing w:before="100" w:beforeAutospacing="1" w:after="100" w:afterAutospacing="1" w:line="240" w:lineRule="auto"/>
        <w:ind w:left="1353"/>
        <w:jc w:val="center"/>
        <w:rPr>
          <w:rFonts w:ascii="Times New Roman" w:eastAsia="Times New Roman" w:hAnsi="Times New Roman" w:cs="Times New Roman"/>
          <w:color w:val="FF0000"/>
          <w:sz w:val="28"/>
          <w:szCs w:val="25"/>
        </w:rPr>
      </w:pPr>
      <w:r w:rsidRPr="003D245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ГРАЖДАНЕ!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8114A5" w:rsidRPr="003D2456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3D24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В СЛУЧАЕ ПОЖАРА ИЛИ ПОЯВЛЕНИЯ ДЫМА НЕМЕДЛЕННО СООБЩИТЕ В ПОЖАРНУЮ ОХРАНУ ПО ТЕЛЕФОНУ – «101» с мобильного и «01» с городского телефона, </w:t>
      </w:r>
      <w:r w:rsidR="003D24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или телефон экстренной помощи: «112»  </w:t>
      </w:r>
      <w:r w:rsidRPr="003D24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УКАЗАВ ТОЧНЫЙ АДРЕС.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114A5">
        <w:rPr>
          <w:rFonts w:ascii="Times New Roman" w:eastAsia="Times New Roman" w:hAnsi="Times New Roman" w:cs="Times New Roman"/>
          <w:sz w:val="24"/>
          <w:szCs w:val="24"/>
        </w:rPr>
        <w:lastRenderedPageBreak/>
        <w:t>До прибытия пожарной части примите меры к эвакуации людей и имущества, приступите к тушению имеющимися средствами (водой, песком, огнетушителем, стиральным порошком, землёй из цветочных горшков, одеялом или другой плотной тканью).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114A5">
        <w:rPr>
          <w:rFonts w:ascii="Times New Roman" w:eastAsia="Times New Roman" w:hAnsi="Times New Roman" w:cs="Times New Roman"/>
          <w:sz w:val="24"/>
          <w:szCs w:val="24"/>
        </w:rPr>
        <w:t>В случае загорания изоляции электропроводов, необходимо сначала отключить (обесточить) сеть, а затем приступить к тушению.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114A5">
        <w:rPr>
          <w:rFonts w:ascii="Times New Roman" w:eastAsia="Times New Roman" w:hAnsi="Times New Roman" w:cs="Times New Roman"/>
          <w:sz w:val="24"/>
          <w:szCs w:val="24"/>
        </w:rPr>
        <w:t>Керосин, бензин,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114A5">
        <w:rPr>
          <w:rFonts w:ascii="Times New Roman" w:eastAsia="Times New Roman" w:hAnsi="Times New Roman" w:cs="Times New Roman"/>
          <w:sz w:val="24"/>
          <w:szCs w:val="24"/>
        </w:rPr>
        <w:t>При обнаружении пожара в квартире дома повышенной этажности,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</w:t>
      </w:r>
      <w:proofErr w:type="spellStart"/>
      <w:r w:rsidRPr="008114A5">
        <w:rPr>
          <w:rFonts w:ascii="Times New Roman" w:eastAsia="Times New Roman" w:hAnsi="Times New Roman" w:cs="Times New Roman"/>
          <w:sz w:val="24"/>
          <w:szCs w:val="24"/>
        </w:rPr>
        <w:t>повысителя</w:t>
      </w:r>
      <w:proofErr w:type="spellEnd"/>
      <w:r w:rsidRPr="008114A5">
        <w:rPr>
          <w:rFonts w:ascii="Times New Roman" w:eastAsia="Times New Roman" w:hAnsi="Times New Roman" w:cs="Times New Roman"/>
          <w:sz w:val="24"/>
          <w:szCs w:val="24"/>
        </w:rPr>
        <w:t xml:space="preserve"> и направьте струю воды на огонь.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114A5">
        <w:rPr>
          <w:rFonts w:ascii="Times New Roman" w:eastAsia="Times New Roman" w:hAnsi="Times New Roman" w:cs="Times New Roman"/>
          <w:sz w:val="24"/>
          <w:szCs w:val="24"/>
        </w:rPr>
        <w:t xml:space="preserve">При задымлении здания необходимо: включить в работу </w:t>
      </w:r>
      <w:proofErr w:type="spellStart"/>
      <w:r w:rsidRPr="008114A5">
        <w:rPr>
          <w:rFonts w:ascii="Times New Roman" w:eastAsia="Times New Roman" w:hAnsi="Times New Roman" w:cs="Times New Roman"/>
          <w:sz w:val="24"/>
          <w:szCs w:val="24"/>
        </w:rPr>
        <w:t>противодымные</w:t>
      </w:r>
      <w:proofErr w:type="spellEnd"/>
      <w:r w:rsidRPr="008114A5">
        <w:rPr>
          <w:rFonts w:ascii="Times New Roman" w:eastAsia="Times New Roman" w:hAnsi="Times New Roman" w:cs="Times New Roman"/>
          <w:sz w:val="24"/>
          <w:szCs w:val="24"/>
        </w:rPr>
        <w:t xml:space="preserve"> устройства (дымовой люк, вентиляторы), плотно закрыть дверь квартиры и в случае поступления дыма через </w:t>
      </w:r>
      <w:proofErr w:type="spellStart"/>
      <w:r w:rsidRPr="008114A5">
        <w:rPr>
          <w:rFonts w:ascii="Times New Roman" w:eastAsia="Times New Roman" w:hAnsi="Times New Roman" w:cs="Times New Roman"/>
          <w:sz w:val="24"/>
          <w:szCs w:val="24"/>
        </w:rPr>
        <w:t>неплотности</w:t>
      </w:r>
      <w:proofErr w:type="spellEnd"/>
      <w:r w:rsidRPr="008114A5">
        <w:rPr>
          <w:rFonts w:ascii="Times New Roman" w:eastAsia="Times New Roman" w:hAnsi="Times New Roman" w:cs="Times New Roman"/>
          <w:sz w:val="24"/>
          <w:szCs w:val="24"/>
        </w:rPr>
        <w:t xml:space="preserve"> выйти на балкон, лоджию, а при их отсутствии эвакуироваться из дома по незадымляемой лестничной клетке.</w:t>
      </w:r>
    </w:p>
    <w:p w:rsidR="00AE017E" w:rsidRPr="00196BE9" w:rsidRDefault="00196BE9">
      <w:pPr>
        <w:rPr>
          <w:b/>
          <w:sz w:val="24"/>
        </w:rPr>
      </w:pPr>
      <w:r w:rsidRPr="00196BE9">
        <w:rPr>
          <w:b/>
          <w:sz w:val="24"/>
        </w:rPr>
        <w:t xml:space="preserve">                                                           Администрация Егорлыкского сельского поселения</w:t>
      </w:r>
    </w:p>
    <w:p w:rsidR="00196BE9" w:rsidRDefault="00196BE9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196BE9" w:rsidRPr="00196BE9" w:rsidRDefault="00196BE9">
      <w:pPr>
        <w:rPr>
          <w:sz w:val="24"/>
        </w:rPr>
      </w:pPr>
      <w:r>
        <w:rPr>
          <w:sz w:val="24"/>
        </w:rPr>
        <w:t xml:space="preserve">                                </w:t>
      </w:r>
    </w:p>
    <w:sectPr w:rsidR="00196BE9" w:rsidRPr="00196BE9" w:rsidSect="00AE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7510"/>
    <w:multiLevelType w:val="multilevel"/>
    <w:tmpl w:val="570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2FD"/>
    <w:multiLevelType w:val="multilevel"/>
    <w:tmpl w:val="2E9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EB"/>
    <w:rsid w:val="00097849"/>
    <w:rsid w:val="00162AF7"/>
    <w:rsid w:val="00196BE9"/>
    <w:rsid w:val="003D2456"/>
    <w:rsid w:val="005E666A"/>
    <w:rsid w:val="005F497C"/>
    <w:rsid w:val="00706A9A"/>
    <w:rsid w:val="007646EB"/>
    <w:rsid w:val="008114A5"/>
    <w:rsid w:val="008B1192"/>
    <w:rsid w:val="00A20A2A"/>
    <w:rsid w:val="00A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11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81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4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11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81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4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388">
              <w:marLeft w:val="633"/>
              <w:marRight w:val="633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Urist</cp:lastModifiedBy>
  <cp:revision>2</cp:revision>
  <dcterms:created xsi:type="dcterms:W3CDTF">2019-08-21T07:54:00Z</dcterms:created>
  <dcterms:modified xsi:type="dcterms:W3CDTF">2019-08-21T07:54:00Z</dcterms:modified>
</cp:coreProperties>
</file>