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04D" w:rsidRPr="00E2604D" w:rsidRDefault="00E2604D" w:rsidP="00E2604D">
      <w:pPr>
        <w:widowControl/>
        <w:jc w:val="center"/>
        <w:rPr>
          <w:sz w:val="28"/>
          <w:szCs w:val="28"/>
        </w:rPr>
      </w:pPr>
      <w:r w:rsidRPr="00E2604D">
        <w:rPr>
          <w:sz w:val="28"/>
          <w:szCs w:val="28"/>
        </w:rPr>
        <w:t>РОССИЙСКАЯ ФЕДЕРАЦИЯ</w:t>
      </w:r>
    </w:p>
    <w:p w:rsidR="00E2604D" w:rsidRPr="00E2604D" w:rsidRDefault="00E2604D" w:rsidP="00E2604D">
      <w:pPr>
        <w:widowControl/>
        <w:jc w:val="center"/>
        <w:rPr>
          <w:sz w:val="28"/>
          <w:szCs w:val="28"/>
        </w:rPr>
      </w:pPr>
      <w:r w:rsidRPr="00E2604D">
        <w:rPr>
          <w:sz w:val="28"/>
          <w:szCs w:val="28"/>
        </w:rPr>
        <w:t>РОСТОВСКАЯ ОБЛАСТЬ</w:t>
      </w:r>
    </w:p>
    <w:p w:rsidR="00E2604D" w:rsidRPr="00E2604D" w:rsidRDefault="00E2604D" w:rsidP="00E2604D">
      <w:pPr>
        <w:widowControl/>
        <w:jc w:val="center"/>
        <w:rPr>
          <w:sz w:val="28"/>
          <w:szCs w:val="28"/>
        </w:rPr>
      </w:pPr>
      <w:r w:rsidRPr="00E2604D">
        <w:rPr>
          <w:sz w:val="28"/>
          <w:szCs w:val="28"/>
        </w:rPr>
        <w:t>ЕГОРЛЫКСКИЙ РАЙОН</w:t>
      </w:r>
    </w:p>
    <w:p w:rsidR="00E2604D" w:rsidRPr="00E2604D" w:rsidRDefault="00E2604D" w:rsidP="00E2604D">
      <w:pPr>
        <w:widowControl/>
        <w:jc w:val="center"/>
        <w:rPr>
          <w:sz w:val="28"/>
          <w:szCs w:val="28"/>
        </w:rPr>
      </w:pPr>
    </w:p>
    <w:p w:rsidR="00E2604D" w:rsidRPr="00E2604D" w:rsidRDefault="00E2604D" w:rsidP="00E2604D">
      <w:pPr>
        <w:widowControl/>
        <w:jc w:val="center"/>
        <w:rPr>
          <w:sz w:val="28"/>
          <w:szCs w:val="28"/>
        </w:rPr>
      </w:pPr>
      <w:r w:rsidRPr="00E2604D">
        <w:rPr>
          <w:sz w:val="28"/>
          <w:szCs w:val="28"/>
        </w:rPr>
        <w:t>СОБРАНИЕ ДЕПУТАТОВ ЕГОРЛЫКСКОГО СЕЛЬСКОГО ПОСЕЛЕНИЯ</w:t>
      </w:r>
    </w:p>
    <w:p w:rsidR="00E2604D" w:rsidRPr="00E2604D" w:rsidRDefault="00E2604D" w:rsidP="00E2604D">
      <w:pPr>
        <w:widowControl/>
        <w:jc w:val="center"/>
        <w:rPr>
          <w:sz w:val="28"/>
          <w:szCs w:val="28"/>
        </w:rPr>
      </w:pPr>
    </w:p>
    <w:p w:rsidR="00E2604D" w:rsidRPr="00E2604D" w:rsidRDefault="00E2604D" w:rsidP="00E2604D">
      <w:pPr>
        <w:widowControl/>
        <w:jc w:val="center"/>
        <w:rPr>
          <w:sz w:val="28"/>
          <w:szCs w:val="28"/>
        </w:rPr>
      </w:pPr>
      <w:r w:rsidRPr="00E2604D">
        <w:rPr>
          <w:sz w:val="28"/>
          <w:szCs w:val="28"/>
        </w:rPr>
        <w:t>РЕШЕНИЕ</w:t>
      </w:r>
    </w:p>
    <w:p w:rsidR="00E2604D" w:rsidRPr="00E2604D" w:rsidRDefault="00E2604D" w:rsidP="00E2604D">
      <w:pPr>
        <w:widowControl/>
        <w:jc w:val="center"/>
        <w:rPr>
          <w:sz w:val="27"/>
          <w:szCs w:val="27"/>
        </w:rPr>
      </w:pPr>
    </w:p>
    <w:p w:rsidR="00E2604D" w:rsidRPr="00E2604D" w:rsidRDefault="00E2604D" w:rsidP="00E2604D">
      <w:pPr>
        <w:widowControl/>
        <w:rPr>
          <w:sz w:val="27"/>
          <w:szCs w:val="27"/>
        </w:rPr>
      </w:pPr>
      <w:r w:rsidRPr="00E2604D">
        <w:rPr>
          <w:sz w:val="27"/>
          <w:szCs w:val="27"/>
        </w:rPr>
        <w:t>«</w:t>
      </w:r>
      <w:r>
        <w:rPr>
          <w:sz w:val="27"/>
          <w:szCs w:val="27"/>
        </w:rPr>
        <w:t>--</w:t>
      </w:r>
      <w:r w:rsidRPr="00E2604D">
        <w:rPr>
          <w:sz w:val="27"/>
          <w:szCs w:val="27"/>
        </w:rPr>
        <w:t xml:space="preserve">» </w:t>
      </w:r>
      <w:r>
        <w:rPr>
          <w:sz w:val="27"/>
          <w:szCs w:val="27"/>
        </w:rPr>
        <w:t>марта</w:t>
      </w:r>
      <w:r w:rsidRPr="00E2604D">
        <w:rPr>
          <w:sz w:val="27"/>
          <w:szCs w:val="27"/>
        </w:rPr>
        <w:t xml:space="preserve"> 201</w:t>
      </w:r>
      <w:r>
        <w:rPr>
          <w:sz w:val="27"/>
          <w:szCs w:val="27"/>
        </w:rPr>
        <w:t>8</w:t>
      </w:r>
      <w:r w:rsidRPr="00E2604D">
        <w:rPr>
          <w:sz w:val="27"/>
          <w:szCs w:val="27"/>
        </w:rPr>
        <w:t xml:space="preserve"> года</w:t>
      </w:r>
      <w:proofErr w:type="gramStart"/>
      <w:r w:rsidRPr="00E2604D">
        <w:rPr>
          <w:sz w:val="27"/>
          <w:szCs w:val="27"/>
        </w:rPr>
        <w:t xml:space="preserve">                    </w:t>
      </w:r>
      <w:r>
        <w:rPr>
          <w:sz w:val="27"/>
          <w:szCs w:val="27"/>
        </w:rPr>
        <w:t xml:space="preserve">                </w:t>
      </w:r>
      <w:r w:rsidR="00BE5011">
        <w:rPr>
          <w:sz w:val="27"/>
          <w:szCs w:val="27"/>
        </w:rPr>
        <w:t xml:space="preserve">  </w:t>
      </w:r>
      <w:r>
        <w:rPr>
          <w:sz w:val="27"/>
          <w:szCs w:val="27"/>
        </w:rPr>
        <w:t xml:space="preserve"> </w:t>
      </w:r>
      <w:r w:rsidRPr="00E2604D">
        <w:rPr>
          <w:sz w:val="27"/>
          <w:szCs w:val="27"/>
        </w:rPr>
        <w:t xml:space="preserve"> №  </w:t>
      </w:r>
      <w:r>
        <w:rPr>
          <w:sz w:val="27"/>
          <w:szCs w:val="27"/>
        </w:rPr>
        <w:t>--</w:t>
      </w:r>
      <w:r w:rsidRPr="00E2604D">
        <w:rPr>
          <w:sz w:val="27"/>
          <w:szCs w:val="27"/>
        </w:rPr>
        <w:t xml:space="preserve">                </w:t>
      </w:r>
      <w:r>
        <w:rPr>
          <w:sz w:val="27"/>
          <w:szCs w:val="27"/>
        </w:rPr>
        <w:t xml:space="preserve">              </w:t>
      </w:r>
      <w:r w:rsidRPr="00E2604D">
        <w:rPr>
          <w:sz w:val="27"/>
          <w:szCs w:val="27"/>
        </w:rPr>
        <w:t xml:space="preserve">        </w:t>
      </w:r>
      <w:proofErr w:type="gramEnd"/>
      <w:r w:rsidRPr="00E2604D">
        <w:rPr>
          <w:sz w:val="27"/>
          <w:szCs w:val="27"/>
        </w:rPr>
        <w:t>ст. Егорлыкская</w:t>
      </w:r>
    </w:p>
    <w:p w:rsidR="00E2604D" w:rsidRPr="00E2604D" w:rsidRDefault="00E2604D" w:rsidP="00E2604D">
      <w:pPr>
        <w:widowControl/>
        <w:autoSpaceDE/>
        <w:autoSpaceDN/>
        <w:adjustRightInd/>
        <w:rPr>
          <w:rFonts w:eastAsiaTheme="minorHAnsi"/>
          <w:sz w:val="27"/>
          <w:szCs w:val="27"/>
          <w:lang w:eastAsia="en-US"/>
        </w:rPr>
      </w:pPr>
    </w:p>
    <w:p w:rsidR="00E2604D" w:rsidRPr="00E2604D" w:rsidRDefault="00E2604D" w:rsidP="00E2604D">
      <w:pPr>
        <w:widowControl/>
        <w:autoSpaceDE/>
        <w:autoSpaceDN/>
        <w:adjustRightInd/>
        <w:rPr>
          <w:rFonts w:eastAsiaTheme="minorHAnsi"/>
          <w:sz w:val="27"/>
          <w:szCs w:val="27"/>
          <w:lang w:eastAsia="en-US"/>
        </w:rPr>
      </w:pPr>
      <w:r w:rsidRPr="00E2604D">
        <w:rPr>
          <w:rFonts w:eastAsiaTheme="minorHAnsi"/>
          <w:sz w:val="27"/>
          <w:szCs w:val="27"/>
          <w:lang w:eastAsia="en-US"/>
        </w:rPr>
        <w:t xml:space="preserve">О внесении изменений в решение Собрания </w:t>
      </w:r>
    </w:p>
    <w:p w:rsidR="00E2604D" w:rsidRPr="00E2604D" w:rsidRDefault="00E2604D" w:rsidP="00E2604D">
      <w:pPr>
        <w:widowControl/>
        <w:autoSpaceDE/>
        <w:autoSpaceDN/>
        <w:adjustRightInd/>
        <w:rPr>
          <w:rFonts w:eastAsiaTheme="minorHAnsi"/>
          <w:sz w:val="27"/>
          <w:szCs w:val="27"/>
          <w:lang w:eastAsia="en-US"/>
        </w:rPr>
      </w:pPr>
      <w:r w:rsidRPr="00E2604D">
        <w:rPr>
          <w:rFonts w:eastAsiaTheme="minorHAnsi"/>
          <w:sz w:val="27"/>
          <w:szCs w:val="27"/>
          <w:lang w:eastAsia="en-US"/>
        </w:rPr>
        <w:t>депутатов Егорлыкского сельского поселения</w:t>
      </w:r>
    </w:p>
    <w:p w:rsidR="00E2604D" w:rsidRDefault="00E2604D" w:rsidP="00E2604D">
      <w:pPr>
        <w:ind w:right="-365"/>
        <w:rPr>
          <w:sz w:val="28"/>
          <w:szCs w:val="28"/>
        </w:rPr>
      </w:pPr>
      <w:r w:rsidRPr="00E2604D">
        <w:rPr>
          <w:rFonts w:eastAsiaTheme="minorHAnsi"/>
          <w:sz w:val="27"/>
          <w:szCs w:val="27"/>
          <w:lang w:eastAsia="en-US"/>
        </w:rPr>
        <w:t xml:space="preserve">от </w:t>
      </w:r>
      <w:r w:rsidRPr="00E2604D">
        <w:rPr>
          <w:rFonts w:eastAsiaTheme="minorHAnsi"/>
          <w:sz w:val="27"/>
          <w:szCs w:val="27"/>
          <w:lang w:eastAsia="en-US"/>
        </w:rPr>
        <w:t xml:space="preserve">12.07.2013 г. № 30 </w:t>
      </w:r>
      <w:r w:rsidRPr="00E2604D">
        <w:rPr>
          <w:rFonts w:eastAsiaTheme="minorHAnsi"/>
          <w:sz w:val="27"/>
          <w:szCs w:val="27"/>
          <w:lang w:eastAsia="en-US"/>
        </w:rPr>
        <w:t>«</w:t>
      </w:r>
      <w:r w:rsidRPr="002930E8">
        <w:rPr>
          <w:sz w:val="28"/>
          <w:szCs w:val="28"/>
        </w:rPr>
        <w:t xml:space="preserve">Об  организации </w:t>
      </w:r>
    </w:p>
    <w:p w:rsidR="00E2604D" w:rsidRPr="002930E8" w:rsidRDefault="00E2604D" w:rsidP="00E2604D">
      <w:pPr>
        <w:ind w:right="-365"/>
        <w:rPr>
          <w:sz w:val="28"/>
          <w:szCs w:val="28"/>
        </w:rPr>
      </w:pPr>
      <w:r w:rsidRPr="002930E8">
        <w:rPr>
          <w:sz w:val="28"/>
          <w:szCs w:val="28"/>
        </w:rPr>
        <w:t>перевозок</w:t>
      </w:r>
      <w:r>
        <w:rPr>
          <w:sz w:val="28"/>
          <w:szCs w:val="28"/>
        </w:rPr>
        <w:t xml:space="preserve"> </w:t>
      </w:r>
      <w:r w:rsidRPr="002930E8">
        <w:rPr>
          <w:sz w:val="28"/>
          <w:szCs w:val="28"/>
        </w:rPr>
        <w:t xml:space="preserve">пассажиров и багажа </w:t>
      </w:r>
    </w:p>
    <w:p w:rsidR="00E2604D" w:rsidRPr="002930E8" w:rsidRDefault="00E2604D" w:rsidP="00E2604D">
      <w:pPr>
        <w:ind w:right="-365"/>
        <w:rPr>
          <w:sz w:val="28"/>
          <w:szCs w:val="28"/>
        </w:rPr>
      </w:pPr>
      <w:r w:rsidRPr="002930E8">
        <w:rPr>
          <w:sz w:val="28"/>
          <w:szCs w:val="28"/>
        </w:rPr>
        <w:t>автомобильным транспортом</w:t>
      </w:r>
    </w:p>
    <w:p w:rsidR="00E2604D" w:rsidRPr="002930E8" w:rsidRDefault="00E2604D" w:rsidP="00E2604D">
      <w:pPr>
        <w:ind w:right="-365"/>
        <w:rPr>
          <w:sz w:val="28"/>
          <w:szCs w:val="28"/>
        </w:rPr>
      </w:pPr>
      <w:r w:rsidRPr="002930E8">
        <w:rPr>
          <w:sz w:val="28"/>
          <w:szCs w:val="28"/>
        </w:rPr>
        <w:t xml:space="preserve">в </w:t>
      </w:r>
      <w:proofErr w:type="spellStart"/>
      <w:r>
        <w:rPr>
          <w:sz w:val="28"/>
          <w:szCs w:val="28"/>
        </w:rPr>
        <w:t>Егорлыкском</w:t>
      </w:r>
      <w:proofErr w:type="spellEnd"/>
      <w:r>
        <w:rPr>
          <w:sz w:val="28"/>
          <w:szCs w:val="28"/>
        </w:rPr>
        <w:t xml:space="preserve"> сельском поселении</w:t>
      </w:r>
      <w:r w:rsidRPr="002930E8">
        <w:rPr>
          <w:sz w:val="28"/>
          <w:szCs w:val="28"/>
        </w:rPr>
        <w:t xml:space="preserve"> </w:t>
      </w:r>
    </w:p>
    <w:p w:rsidR="00E2604D" w:rsidRPr="00E2604D" w:rsidRDefault="00E2604D" w:rsidP="00E2604D">
      <w:pPr>
        <w:widowControl/>
        <w:autoSpaceDE/>
        <w:autoSpaceDN/>
        <w:adjustRightInd/>
        <w:rPr>
          <w:rFonts w:asciiTheme="minorHAnsi" w:eastAsiaTheme="minorHAnsi" w:hAnsiTheme="minorHAnsi" w:cstheme="minorBidi"/>
          <w:sz w:val="27"/>
          <w:szCs w:val="27"/>
          <w:lang w:eastAsia="en-US"/>
        </w:rPr>
      </w:pPr>
    </w:p>
    <w:p w:rsidR="00E2604D" w:rsidRPr="00E2604D" w:rsidRDefault="00E2604D" w:rsidP="00E2604D">
      <w:pPr>
        <w:ind w:right="138"/>
        <w:jc w:val="both"/>
        <w:rPr>
          <w:rFonts w:eastAsiaTheme="minorHAnsi"/>
          <w:sz w:val="28"/>
          <w:szCs w:val="28"/>
          <w:lang w:eastAsia="en-US"/>
        </w:rPr>
      </w:pPr>
      <w:r w:rsidRPr="00E2604D">
        <w:rPr>
          <w:rFonts w:eastAsiaTheme="minorHAnsi"/>
          <w:sz w:val="27"/>
          <w:szCs w:val="27"/>
          <w:lang w:eastAsia="en-US"/>
        </w:rPr>
        <w:tab/>
      </w:r>
      <w:proofErr w:type="gramStart"/>
      <w:r w:rsidRPr="00E2604D">
        <w:rPr>
          <w:rFonts w:eastAsiaTheme="minorHAnsi"/>
          <w:sz w:val="28"/>
          <w:szCs w:val="28"/>
          <w:lang w:eastAsia="en-US"/>
        </w:rPr>
        <w:t>В целях приведения решения Собрания депутатов Егорлыкского сельского поселения от 12.07.2013 г. № 30 «</w:t>
      </w:r>
      <w:r w:rsidRPr="00E2604D">
        <w:rPr>
          <w:sz w:val="28"/>
          <w:szCs w:val="28"/>
        </w:rPr>
        <w:t>Об  организации перевозок пассажиров и багажа автомобильным транспортом</w:t>
      </w:r>
      <w:r w:rsidRPr="00E2604D">
        <w:rPr>
          <w:sz w:val="28"/>
          <w:szCs w:val="28"/>
        </w:rPr>
        <w:t xml:space="preserve"> </w:t>
      </w:r>
      <w:r w:rsidRPr="00E2604D">
        <w:rPr>
          <w:sz w:val="28"/>
          <w:szCs w:val="28"/>
        </w:rPr>
        <w:t xml:space="preserve">в </w:t>
      </w:r>
      <w:proofErr w:type="spellStart"/>
      <w:r w:rsidRPr="00E2604D">
        <w:rPr>
          <w:sz w:val="28"/>
          <w:szCs w:val="28"/>
        </w:rPr>
        <w:t>Егорлыкском</w:t>
      </w:r>
      <w:proofErr w:type="spellEnd"/>
      <w:r w:rsidRPr="00E2604D">
        <w:rPr>
          <w:sz w:val="28"/>
          <w:szCs w:val="28"/>
        </w:rPr>
        <w:t xml:space="preserve"> сельском поселении </w:t>
      </w:r>
      <w:r w:rsidRPr="00E2604D">
        <w:rPr>
          <w:rFonts w:eastAsiaTheme="minorHAnsi"/>
          <w:sz w:val="28"/>
          <w:szCs w:val="28"/>
          <w:lang w:eastAsia="en-US"/>
        </w:rPr>
        <w:t xml:space="preserve">в соответствие с  </w:t>
      </w:r>
      <w:r w:rsidRPr="00E2604D">
        <w:rPr>
          <w:sz w:val="28"/>
          <w:szCs w:val="28"/>
        </w:rPr>
        <w:t>Федеральным законом от 13 июля 2015 г.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w:t>
      </w:r>
      <w:proofErr w:type="gramEnd"/>
      <w:r w:rsidRPr="00E2604D">
        <w:rPr>
          <w:sz w:val="28"/>
          <w:szCs w:val="28"/>
        </w:rPr>
        <w:t xml:space="preserve"> законодательные акты Российской Федерации"</w:t>
      </w:r>
      <w:r w:rsidRPr="00E2604D">
        <w:rPr>
          <w:rFonts w:eastAsiaTheme="minorHAnsi"/>
          <w:sz w:val="28"/>
          <w:szCs w:val="28"/>
          <w:lang w:eastAsia="en-US"/>
        </w:rPr>
        <w:t>, Собрание депутатов Егорлыкского сельского поселения</w:t>
      </w:r>
    </w:p>
    <w:p w:rsidR="00E2604D" w:rsidRDefault="00E2604D" w:rsidP="00E2604D">
      <w:pPr>
        <w:widowControl/>
        <w:autoSpaceDE/>
        <w:autoSpaceDN/>
        <w:adjustRightInd/>
        <w:spacing w:line="276" w:lineRule="auto"/>
        <w:jc w:val="center"/>
        <w:rPr>
          <w:rFonts w:eastAsiaTheme="minorHAnsi"/>
          <w:sz w:val="27"/>
          <w:szCs w:val="27"/>
          <w:lang w:eastAsia="en-US"/>
        </w:rPr>
      </w:pPr>
      <w:r w:rsidRPr="00E2604D">
        <w:rPr>
          <w:rFonts w:eastAsiaTheme="minorHAnsi"/>
          <w:sz w:val="27"/>
          <w:szCs w:val="27"/>
          <w:lang w:eastAsia="en-US"/>
        </w:rPr>
        <w:t>РЕШИЛО:</w:t>
      </w:r>
    </w:p>
    <w:p w:rsidR="00E2604D" w:rsidRPr="00E2604D" w:rsidRDefault="00E2604D" w:rsidP="00E2604D">
      <w:pPr>
        <w:widowControl/>
        <w:autoSpaceDE/>
        <w:autoSpaceDN/>
        <w:adjustRightInd/>
        <w:spacing w:line="276" w:lineRule="auto"/>
        <w:jc w:val="center"/>
        <w:rPr>
          <w:rFonts w:eastAsiaTheme="minorHAnsi"/>
          <w:sz w:val="27"/>
          <w:szCs w:val="27"/>
          <w:lang w:eastAsia="en-US"/>
        </w:rPr>
      </w:pPr>
    </w:p>
    <w:p w:rsidR="00E2604D" w:rsidRPr="00BE5011" w:rsidRDefault="00E2604D" w:rsidP="00E2604D">
      <w:pPr>
        <w:jc w:val="both"/>
        <w:rPr>
          <w:rFonts w:eastAsiaTheme="minorHAnsi"/>
          <w:sz w:val="28"/>
          <w:szCs w:val="28"/>
        </w:rPr>
      </w:pPr>
      <w:r w:rsidRPr="00BE5011">
        <w:rPr>
          <w:rFonts w:eastAsiaTheme="minorHAnsi"/>
          <w:sz w:val="28"/>
          <w:szCs w:val="28"/>
        </w:rPr>
        <w:t>1. Внести в решение Собрания депутатов Егорлыкского сельского поселения 12.07.2013 г. № 30 «</w:t>
      </w:r>
      <w:r w:rsidRPr="00BE5011">
        <w:rPr>
          <w:sz w:val="28"/>
          <w:szCs w:val="28"/>
        </w:rPr>
        <w:t xml:space="preserve">Об  организации перевозок пассажиров и багажа автомобильным транспортом в </w:t>
      </w:r>
      <w:proofErr w:type="spellStart"/>
      <w:r w:rsidRPr="00BE5011">
        <w:rPr>
          <w:sz w:val="28"/>
          <w:szCs w:val="28"/>
        </w:rPr>
        <w:t>Егорлыкском</w:t>
      </w:r>
      <w:proofErr w:type="spellEnd"/>
      <w:r w:rsidRPr="00BE5011">
        <w:rPr>
          <w:sz w:val="28"/>
          <w:szCs w:val="28"/>
        </w:rPr>
        <w:t xml:space="preserve"> сельском поселении </w:t>
      </w:r>
      <w:r w:rsidRPr="00BE5011">
        <w:rPr>
          <w:rFonts w:eastAsiaTheme="minorHAnsi"/>
          <w:sz w:val="28"/>
          <w:szCs w:val="28"/>
        </w:rPr>
        <w:t>следующие изменения:</w:t>
      </w:r>
    </w:p>
    <w:p w:rsidR="00E2604D" w:rsidRPr="00BE5011" w:rsidRDefault="00E2604D" w:rsidP="00E2604D">
      <w:pPr>
        <w:jc w:val="both"/>
        <w:rPr>
          <w:rFonts w:eastAsiaTheme="minorHAnsi"/>
          <w:sz w:val="28"/>
          <w:szCs w:val="28"/>
        </w:rPr>
      </w:pPr>
      <w:r w:rsidRPr="00BE5011">
        <w:rPr>
          <w:rFonts w:eastAsiaTheme="minorHAnsi"/>
          <w:sz w:val="28"/>
          <w:szCs w:val="28"/>
        </w:rPr>
        <w:t xml:space="preserve">1) В </w:t>
      </w:r>
      <w:r w:rsidRPr="00BE5011">
        <w:rPr>
          <w:sz w:val="28"/>
          <w:szCs w:val="28"/>
        </w:rPr>
        <w:t xml:space="preserve">приложение №1 Положения об организации перевозок пассажиров и багажа автомобильным транспортом в </w:t>
      </w:r>
      <w:proofErr w:type="spellStart"/>
      <w:r w:rsidRPr="00BE5011">
        <w:rPr>
          <w:sz w:val="28"/>
          <w:szCs w:val="28"/>
        </w:rPr>
        <w:t>Егорлыкском</w:t>
      </w:r>
      <w:proofErr w:type="spellEnd"/>
      <w:r w:rsidRPr="00BE5011">
        <w:rPr>
          <w:sz w:val="28"/>
          <w:szCs w:val="28"/>
        </w:rPr>
        <w:t xml:space="preserve"> сельском поселении статью 2. Условия организации и выполнения</w:t>
      </w:r>
      <w:r w:rsidR="00007162">
        <w:rPr>
          <w:sz w:val="28"/>
          <w:szCs w:val="28"/>
        </w:rPr>
        <w:t xml:space="preserve"> </w:t>
      </w:r>
      <w:r w:rsidRPr="00BE5011">
        <w:rPr>
          <w:sz w:val="28"/>
          <w:szCs w:val="28"/>
        </w:rPr>
        <w:t xml:space="preserve">пассажирских перевозок автомобильным транспортом дополнить </w:t>
      </w:r>
      <w:bookmarkStart w:id="0" w:name="_GoBack"/>
      <w:bookmarkEnd w:id="0"/>
      <w:r w:rsidRPr="00BE5011">
        <w:rPr>
          <w:rFonts w:eastAsiaTheme="minorHAnsi"/>
          <w:sz w:val="28"/>
          <w:szCs w:val="28"/>
        </w:rPr>
        <w:t>пунктом 2.11. следующего содержания:</w:t>
      </w:r>
    </w:p>
    <w:p w:rsidR="00E2604D" w:rsidRPr="00BE5011" w:rsidRDefault="00E2604D" w:rsidP="00E2604D">
      <w:pPr>
        <w:jc w:val="both"/>
        <w:rPr>
          <w:sz w:val="28"/>
          <w:szCs w:val="28"/>
        </w:rPr>
      </w:pPr>
      <w:r w:rsidRPr="00BE5011">
        <w:rPr>
          <w:sz w:val="28"/>
          <w:szCs w:val="28"/>
        </w:rPr>
        <w:t xml:space="preserve">«2.11. Если договор, наличие которого явилось основанием для выдачи юридическому лицу или индивидуальному предпринимателю указанных в части 3 настоящей статьи карт маршрута, </w:t>
      </w:r>
      <w:proofErr w:type="gramStart"/>
      <w:r w:rsidRPr="00BE5011">
        <w:rPr>
          <w:sz w:val="28"/>
          <w:szCs w:val="28"/>
        </w:rPr>
        <w:t>будет</w:t>
      </w:r>
      <w:proofErr w:type="gramEnd"/>
      <w:r w:rsidRPr="00BE5011">
        <w:rPr>
          <w:sz w:val="28"/>
          <w:szCs w:val="28"/>
        </w:rPr>
        <w:t xml:space="preserve"> расторгнут до окончания их срока действия либо это юридическое лицо или этот индивидуальный предприниматель откажется от осуществления регулярных перевозок по соответствующему маршруту, уполномоченный орган исполнительной власти субъекта Российской Федерации или уполномоченный орган местного самоуправления, к компетенции которых в </w:t>
      </w:r>
      <w:proofErr w:type="gramStart"/>
      <w:r w:rsidRPr="00BE5011">
        <w:rPr>
          <w:sz w:val="28"/>
          <w:szCs w:val="28"/>
        </w:rPr>
        <w:t>соответствии с Федеральным законом от 13 июля 2015 г.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отнесена выдача свидетельств об осуществлении перевозок по соответствующему маршруту, вправе:</w:t>
      </w:r>
      <w:proofErr w:type="gramEnd"/>
    </w:p>
    <w:p w:rsidR="00E2604D" w:rsidRPr="00BE5011" w:rsidRDefault="00E2604D" w:rsidP="00E2604D">
      <w:pPr>
        <w:jc w:val="both"/>
        <w:rPr>
          <w:sz w:val="28"/>
          <w:szCs w:val="28"/>
        </w:rPr>
      </w:pPr>
      <w:proofErr w:type="gramStart"/>
      <w:r w:rsidRPr="00BE5011">
        <w:rPr>
          <w:sz w:val="28"/>
          <w:szCs w:val="28"/>
        </w:rPr>
        <w:t xml:space="preserve">1) отменить соответствующий маршрут или провести открытый конкурс, предметом </w:t>
      </w:r>
      <w:r w:rsidRPr="00BE5011">
        <w:rPr>
          <w:sz w:val="28"/>
          <w:szCs w:val="28"/>
        </w:rPr>
        <w:lastRenderedPageBreak/>
        <w:t>которого является право на получение свидетельства об осуществлении перевозок по соответствующему маршруту, в порядке, установленном Федеральным законом от 13 июля 2015 г.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roofErr w:type="gramEnd"/>
    </w:p>
    <w:p w:rsidR="00E2604D" w:rsidRPr="00BE5011" w:rsidRDefault="00E2604D" w:rsidP="00E2604D">
      <w:pPr>
        <w:jc w:val="both"/>
        <w:rPr>
          <w:sz w:val="28"/>
          <w:szCs w:val="28"/>
        </w:rPr>
      </w:pPr>
      <w:proofErr w:type="gramStart"/>
      <w:r w:rsidRPr="00BE5011">
        <w:rPr>
          <w:sz w:val="28"/>
          <w:szCs w:val="28"/>
        </w:rPr>
        <w:t>2) на период, необходимый для проведения открытого конкурса, предметом которого является право на получение свидетельства об осуществлении перевозок по соответствующему маршруту, но не более чем один раз на срок, который не может превышать сто восемьдесят дней, выдать иному юридическому лицу или иному индивидуальному предпринимателю без проведения такого открытого конкурса свидетельство об осуществлении перевозок по соответствующему маршруту и карты соответствующего маршрута.»</w:t>
      </w:r>
      <w:r w:rsidR="00BE5011">
        <w:rPr>
          <w:sz w:val="28"/>
          <w:szCs w:val="28"/>
        </w:rPr>
        <w:t>.</w:t>
      </w:r>
      <w:proofErr w:type="gramEnd"/>
    </w:p>
    <w:p w:rsidR="00E2604D" w:rsidRDefault="00E2604D" w:rsidP="00E2604D"/>
    <w:p w:rsidR="00E2604D" w:rsidRPr="002930E8" w:rsidRDefault="00E2604D" w:rsidP="00E2604D">
      <w:pPr>
        <w:pStyle w:val="BodyText2"/>
        <w:ind w:left="0" w:right="-365"/>
        <w:rPr>
          <w:rFonts w:ascii="Times New Roman" w:hAnsi="Times New Roman"/>
          <w:sz w:val="28"/>
          <w:szCs w:val="28"/>
        </w:rPr>
      </w:pPr>
    </w:p>
    <w:p w:rsidR="00E2604D" w:rsidRPr="002930E8" w:rsidRDefault="00E2604D" w:rsidP="00E2604D">
      <w:pPr>
        <w:pStyle w:val="BodyText2"/>
        <w:ind w:left="0" w:right="-1" w:firstLine="708"/>
      </w:pPr>
    </w:p>
    <w:p w:rsidR="00E2604D" w:rsidRPr="00853854" w:rsidRDefault="00E2604D" w:rsidP="00E2604D">
      <w:pPr>
        <w:ind w:left="-100" w:firstLine="720"/>
        <w:jc w:val="both"/>
        <w:rPr>
          <w:sz w:val="28"/>
          <w:szCs w:val="28"/>
        </w:rPr>
      </w:pPr>
      <w:r w:rsidRPr="00853854">
        <w:rPr>
          <w:sz w:val="28"/>
          <w:szCs w:val="28"/>
        </w:rPr>
        <w:t>Глава Егорлыкского</w:t>
      </w:r>
    </w:p>
    <w:p w:rsidR="00E2604D" w:rsidRPr="00BB28B7" w:rsidRDefault="00E2604D" w:rsidP="00E2604D">
      <w:pPr>
        <w:ind w:left="-100" w:firstLine="720"/>
        <w:jc w:val="both"/>
        <w:rPr>
          <w:sz w:val="28"/>
          <w:szCs w:val="28"/>
        </w:rPr>
      </w:pPr>
      <w:r w:rsidRPr="00853854">
        <w:rPr>
          <w:sz w:val="28"/>
          <w:szCs w:val="28"/>
        </w:rPr>
        <w:t xml:space="preserve">сельского поселения           __________________               И.И. </w:t>
      </w:r>
      <w:proofErr w:type="spellStart"/>
      <w:r w:rsidRPr="00853854">
        <w:rPr>
          <w:sz w:val="28"/>
          <w:szCs w:val="28"/>
        </w:rPr>
        <w:t>Гулай</w:t>
      </w:r>
      <w:proofErr w:type="spellEnd"/>
    </w:p>
    <w:p w:rsidR="00E2604D" w:rsidRPr="002930E8" w:rsidRDefault="00E2604D" w:rsidP="00E2604D">
      <w:pPr>
        <w:pStyle w:val="BodyText2"/>
        <w:ind w:left="0" w:right="-1"/>
        <w:jc w:val="left"/>
        <w:rPr>
          <w:rFonts w:ascii="Times New Roman" w:hAnsi="Times New Roman"/>
          <w:sz w:val="28"/>
          <w:szCs w:val="28"/>
        </w:rPr>
      </w:pPr>
    </w:p>
    <w:p w:rsidR="00E2604D" w:rsidRPr="002930E8" w:rsidRDefault="00E2604D" w:rsidP="00E2604D">
      <w:pPr>
        <w:pStyle w:val="BodyText2"/>
        <w:ind w:left="0" w:right="-1"/>
        <w:jc w:val="left"/>
        <w:rPr>
          <w:rFonts w:ascii="Times New Roman" w:hAnsi="Times New Roman"/>
          <w:sz w:val="28"/>
          <w:szCs w:val="28"/>
        </w:rPr>
      </w:pPr>
    </w:p>
    <w:p w:rsidR="00E2604D" w:rsidRDefault="00E2604D" w:rsidP="00E2604D">
      <w:pPr>
        <w:pStyle w:val="ConsNormal"/>
        <w:widowControl/>
        <w:spacing w:line="20" w:lineRule="atLeast"/>
        <w:ind w:right="-365" w:firstLine="510"/>
        <w:jc w:val="center"/>
        <w:rPr>
          <w:rFonts w:ascii="Times New Roman" w:hAnsi="Times New Roman" w:cs="Times New Roman"/>
          <w:sz w:val="28"/>
          <w:szCs w:val="28"/>
        </w:rPr>
      </w:pPr>
    </w:p>
    <w:p w:rsidR="00E2604D" w:rsidRPr="002930E8" w:rsidRDefault="00E2604D" w:rsidP="00E2604D">
      <w:pPr>
        <w:pStyle w:val="ConsNormal"/>
        <w:widowControl/>
        <w:spacing w:line="20" w:lineRule="atLeast"/>
        <w:ind w:right="-365" w:firstLine="510"/>
        <w:jc w:val="both"/>
        <w:rPr>
          <w:rFonts w:ascii="Times New Roman" w:hAnsi="Times New Roman" w:cs="Times New Roman"/>
          <w:sz w:val="28"/>
          <w:szCs w:val="28"/>
        </w:rPr>
      </w:pPr>
    </w:p>
    <w:sectPr w:rsidR="00E2604D" w:rsidRPr="002930E8" w:rsidSect="00E2604D">
      <w:pgSz w:w="11905" w:h="16837"/>
      <w:pgMar w:top="394" w:right="423" w:bottom="1281" w:left="851" w:header="720" w:footer="720" w:gutter="0"/>
      <w:cols w:space="6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E69"/>
    <w:rsid w:val="00007162"/>
    <w:rsid w:val="00BE5011"/>
    <w:rsid w:val="00C51729"/>
    <w:rsid w:val="00E2604D"/>
    <w:rsid w:val="00F21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0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2">
    <w:name w:val="Body Text 2"/>
    <w:basedOn w:val="a"/>
    <w:rsid w:val="00E2604D"/>
    <w:pPr>
      <w:widowControl/>
      <w:overflowPunct w:val="0"/>
      <w:ind w:left="360"/>
      <w:jc w:val="both"/>
      <w:textAlignment w:val="baseline"/>
    </w:pPr>
    <w:rPr>
      <w:rFonts w:ascii="Arial" w:hAnsi="Arial"/>
      <w:szCs w:val="20"/>
    </w:rPr>
  </w:style>
  <w:style w:type="paragraph" w:customStyle="1" w:styleId="ConsNormal">
    <w:name w:val="ConsNormal"/>
    <w:rsid w:val="00E2604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E2604D"/>
    <w:pPr>
      <w:widowControl w:val="0"/>
      <w:spacing w:after="0" w:line="240" w:lineRule="auto"/>
    </w:pPr>
    <w:rPr>
      <w:rFonts w:ascii="Arial" w:eastAsia="Times New Roman" w:hAnsi="Arial" w:cs="Times New Roman"/>
      <w:b/>
      <w:snapToGrid w:val="0"/>
      <w:sz w:val="16"/>
      <w:szCs w:val="20"/>
      <w:lang w:eastAsia="ru-RU"/>
    </w:rPr>
  </w:style>
  <w:style w:type="paragraph" w:customStyle="1" w:styleId="s1">
    <w:name w:val="s_1"/>
    <w:basedOn w:val="a"/>
    <w:rsid w:val="00E2604D"/>
    <w:pPr>
      <w:widowControl/>
      <w:autoSpaceDE/>
      <w:autoSpaceDN/>
      <w:adjustRightInd/>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0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2">
    <w:name w:val="Body Text 2"/>
    <w:basedOn w:val="a"/>
    <w:rsid w:val="00E2604D"/>
    <w:pPr>
      <w:widowControl/>
      <w:overflowPunct w:val="0"/>
      <w:ind w:left="360"/>
      <w:jc w:val="both"/>
      <w:textAlignment w:val="baseline"/>
    </w:pPr>
    <w:rPr>
      <w:rFonts w:ascii="Arial" w:hAnsi="Arial"/>
      <w:szCs w:val="20"/>
    </w:rPr>
  </w:style>
  <w:style w:type="paragraph" w:customStyle="1" w:styleId="ConsNormal">
    <w:name w:val="ConsNormal"/>
    <w:rsid w:val="00E2604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E2604D"/>
    <w:pPr>
      <w:widowControl w:val="0"/>
      <w:spacing w:after="0" w:line="240" w:lineRule="auto"/>
    </w:pPr>
    <w:rPr>
      <w:rFonts w:ascii="Arial" w:eastAsia="Times New Roman" w:hAnsi="Arial" w:cs="Times New Roman"/>
      <w:b/>
      <w:snapToGrid w:val="0"/>
      <w:sz w:val="16"/>
      <w:szCs w:val="20"/>
      <w:lang w:eastAsia="ru-RU"/>
    </w:rPr>
  </w:style>
  <w:style w:type="paragraph" w:customStyle="1" w:styleId="s1">
    <w:name w:val="s_1"/>
    <w:basedOn w:val="a"/>
    <w:rsid w:val="00E2604D"/>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520</Words>
  <Characters>2968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Urist</cp:lastModifiedBy>
  <cp:revision>4</cp:revision>
  <dcterms:created xsi:type="dcterms:W3CDTF">2018-02-27T12:39:00Z</dcterms:created>
  <dcterms:modified xsi:type="dcterms:W3CDTF">2018-02-27T12:57:00Z</dcterms:modified>
</cp:coreProperties>
</file>