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6F370" w14:textId="77777777"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1C294F9E" wp14:editId="77E0182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5CD34" w14:textId="77777777"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14:paraId="432E229A" w14:textId="77777777"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14:paraId="5BF23833" w14:textId="77777777"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14:paraId="7662D697" w14:textId="77777777"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14:paraId="48CF456F" w14:textId="77777777"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14:paraId="52A7806D" w14:textId="5486D9AD"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proofErr w:type="gramStart"/>
      <w:r w:rsidRPr="00C11987">
        <w:rPr>
          <w:spacing w:val="0"/>
          <w:kern w:val="0"/>
          <w:position w:val="0"/>
          <w:u w:val="none"/>
        </w:rPr>
        <w:t>«</w:t>
      </w:r>
      <w:r w:rsidR="007E737C">
        <w:rPr>
          <w:spacing w:val="0"/>
          <w:kern w:val="0"/>
          <w:position w:val="0"/>
          <w:u w:val="none"/>
        </w:rPr>
        <w:t xml:space="preserve">  </w:t>
      </w:r>
      <w:proofErr w:type="gramEnd"/>
      <w:r w:rsidR="007E737C">
        <w:rPr>
          <w:spacing w:val="0"/>
          <w:kern w:val="0"/>
          <w:position w:val="0"/>
          <w:u w:val="none"/>
        </w:rPr>
        <w:t xml:space="preserve"> 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Pr="00C11987">
        <w:rPr>
          <w:spacing w:val="0"/>
          <w:kern w:val="0"/>
          <w:position w:val="0"/>
          <w:u w:val="none"/>
        </w:rPr>
        <w:t>ноября</w:t>
      </w:r>
      <w:r w:rsidR="000C26E6" w:rsidRPr="00C11987">
        <w:rPr>
          <w:spacing w:val="0"/>
          <w:kern w:val="0"/>
          <w:position w:val="0"/>
          <w:u w:val="none"/>
        </w:rPr>
        <w:t xml:space="preserve"> 2019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№ </w:t>
      </w:r>
      <w:r w:rsidR="007E737C">
        <w:rPr>
          <w:spacing w:val="0"/>
          <w:kern w:val="0"/>
          <w:position w:val="0"/>
          <w:u w:val="none"/>
        </w:rPr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  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14:paraId="7EF6ABE9" w14:textId="77777777" w:rsidR="003B4511" w:rsidRPr="003B4511" w:rsidRDefault="003B4511" w:rsidP="003B4511">
      <w:pPr>
        <w:ind w:right="3118"/>
        <w:rPr>
          <w:b/>
          <w:spacing w:val="0"/>
          <w:kern w:val="0"/>
          <w:position w:val="0"/>
          <w:u w:val="none"/>
        </w:rPr>
      </w:pPr>
      <w:r w:rsidRPr="003B4511">
        <w:rPr>
          <w:b/>
          <w:spacing w:val="0"/>
          <w:kern w:val="0"/>
          <w:position w:val="0"/>
          <w:u w:val="none"/>
        </w:rPr>
        <w:t>Об утверждении Порядка формирования перечня налоговых расходов Егорлыкского сельского поселения и оценки налоговых расходов Егорлыкского сельского</w:t>
      </w:r>
      <w:r>
        <w:rPr>
          <w:b/>
          <w:spacing w:val="0"/>
          <w:kern w:val="0"/>
          <w:position w:val="0"/>
          <w:u w:val="none"/>
        </w:rPr>
        <w:t xml:space="preserve"> </w:t>
      </w:r>
      <w:r w:rsidRPr="003B4511">
        <w:rPr>
          <w:b/>
          <w:spacing w:val="0"/>
          <w:kern w:val="0"/>
          <w:position w:val="0"/>
          <w:u w:val="none"/>
        </w:rPr>
        <w:t>поселения</w:t>
      </w:r>
    </w:p>
    <w:p w14:paraId="582E1370" w14:textId="77777777" w:rsidR="000C26E6" w:rsidRPr="000C26E6" w:rsidRDefault="000C26E6" w:rsidP="000C26E6">
      <w:pPr>
        <w:tabs>
          <w:tab w:val="left" w:pos="5103"/>
        </w:tabs>
        <w:ind w:right="4536"/>
        <w:rPr>
          <w:b/>
          <w:spacing w:val="0"/>
          <w:kern w:val="0"/>
          <w:position w:val="0"/>
          <w:sz w:val="24"/>
          <w:szCs w:val="24"/>
          <w:u w:val="none"/>
        </w:rPr>
      </w:pPr>
    </w:p>
    <w:p w14:paraId="7AAC8B06" w14:textId="77777777" w:rsidR="000C26E6" w:rsidRPr="000C26E6" w:rsidRDefault="003B4511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 xml:space="preserve">В соответствии со ст. 174.3 Бюджетного кодекса РФ, Администрация Егорлыкского сельского поселения </w:t>
      </w:r>
      <w:r w:rsidRPr="003B4511">
        <w:rPr>
          <w:b/>
          <w:spacing w:val="0"/>
          <w:kern w:val="0"/>
          <w:position w:val="0"/>
          <w:szCs w:val="24"/>
          <w:u w:val="none"/>
        </w:rPr>
        <w:t>постановляет:</w:t>
      </w:r>
    </w:p>
    <w:p w14:paraId="485E4F21" w14:textId="77777777" w:rsidR="003B4511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14:paraId="650E78D5" w14:textId="77777777"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Утвердить прилагаемый Порядок формирования перечня налоговых расходов Егорлыкского сельского поселения и оценки налоговых расходов Егорлыкского сельского поселения (приложение).</w:t>
      </w:r>
    </w:p>
    <w:p w14:paraId="773E6708" w14:textId="77777777"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2. Администрации Егорлыкского сельского поселения обеспечить утверждение методик оценки эффективности налоговых расходов Егорлыкского сельского поселения.</w:t>
      </w:r>
    </w:p>
    <w:p w14:paraId="30038E13" w14:textId="77777777"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67ECC">
        <w:rPr>
          <w:spacing w:val="0"/>
          <w:kern w:val="0"/>
          <w:position w:val="0"/>
          <w:szCs w:val="24"/>
          <w:u w:val="none"/>
        </w:rPr>
        <w:t xml:space="preserve">3. Постановление Администрации Егорлыкского сельского поселения от </w:t>
      </w:r>
      <w:r w:rsidR="00C11987" w:rsidRPr="00367ECC">
        <w:rPr>
          <w:spacing w:val="0"/>
          <w:kern w:val="0"/>
          <w:position w:val="0"/>
          <w:szCs w:val="24"/>
          <w:u w:val="none"/>
        </w:rPr>
        <w:t>21</w:t>
      </w:r>
      <w:r w:rsidRPr="00367ECC">
        <w:rPr>
          <w:spacing w:val="0"/>
          <w:kern w:val="0"/>
          <w:position w:val="0"/>
          <w:szCs w:val="24"/>
          <w:u w:val="none"/>
        </w:rPr>
        <w:t>.0</w:t>
      </w:r>
      <w:r w:rsidR="00C11987" w:rsidRPr="00367ECC">
        <w:rPr>
          <w:spacing w:val="0"/>
          <w:kern w:val="0"/>
          <w:position w:val="0"/>
          <w:szCs w:val="24"/>
          <w:u w:val="none"/>
        </w:rPr>
        <w:t>9</w:t>
      </w:r>
      <w:r w:rsidRPr="00367ECC">
        <w:rPr>
          <w:spacing w:val="0"/>
          <w:kern w:val="0"/>
          <w:position w:val="0"/>
          <w:szCs w:val="24"/>
          <w:u w:val="none"/>
        </w:rPr>
        <w:t>.201</w:t>
      </w:r>
      <w:r w:rsidR="00C11987" w:rsidRPr="00367ECC">
        <w:rPr>
          <w:spacing w:val="0"/>
          <w:kern w:val="0"/>
          <w:position w:val="0"/>
          <w:szCs w:val="24"/>
          <w:u w:val="none"/>
        </w:rPr>
        <w:t>2</w:t>
      </w:r>
      <w:r w:rsidR="00367ECC">
        <w:rPr>
          <w:spacing w:val="0"/>
          <w:kern w:val="0"/>
          <w:position w:val="0"/>
          <w:szCs w:val="24"/>
          <w:u w:val="none"/>
        </w:rPr>
        <w:t xml:space="preserve"> г.</w:t>
      </w:r>
      <w:r w:rsidRPr="00367ECC">
        <w:rPr>
          <w:spacing w:val="0"/>
          <w:kern w:val="0"/>
          <w:position w:val="0"/>
          <w:szCs w:val="24"/>
          <w:u w:val="none"/>
        </w:rPr>
        <w:t xml:space="preserve"> № </w:t>
      </w:r>
      <w:r w:rsidR="00C11987" w:rsidRPr="00367ECC">
        <w:rPr>
          <w:spacing w:val="0"/>
          <w:kern w:val="0"/>
          <w:position w:val="0"/>
          <w:szCs w:val="24"/>
          <w:u w:val="none"/>
        </w:rPr>
        <w:t>181</w:t>
      </w:r>
      <w:r w:rsidRPr="00367ECC">
        <w:rPr>
          <w:spacing w:val="0"/>
          <w:kern w:val="0"/>
          <w:position w:val="0"/>
          <w:szCs w:val="24"/>
          <w:u w:val="none"/>
        </w:rPr>
        <w:t xml:space="preserve"> «</w:t>
      </w:r>
      <w:r w:rsidR="00367ECC" w:rsidRPr="00367ECC">
        <w:rPr>
          <w:spacing w:val="0"/>
          <w:kern w:val="0"/>
          <w:position w:val="0"/>
          <w:szCs w:val="24"/>
          <w:u w:val="none"/>
        </w:rPr>
        <w:t>О порядке оценки эффективности налоговых льгот, установленных решениями Собрания депутатов Егорлыкского сельского поселения</w:t>
      </w:r>
      <w:r w:rsidRPr="00367ECC">
        <w:rPr>
          <w:spacing w:val="0"/>
          <w:kern w:val="0"/>
          <w:position w:val="0"/>
          <w:szCs w:val="24"/>
          <w:u w:val="none"/>
        </w:rPr>
        <w:t>» признать утратившим силу.</w:t>
      </w:r>
    </w:p>
    <w:p w14:paraId="136E4599" w14:textId="77777777"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 xml:space="preserve">4. Опубликовать настоящее постановление в </w:t>
      </w:r>
      <w:r>
        <w:rPr>
          <w:spacing w:val="0"/>
          <w:kern w:val="0"/>
          <w:position w:val="0"/>
          <w:szCs w:val="24"/>
          <w:u w:val="none"/>
        </w:rPr>
        <w:t xml:space="preserve">информационном бюллетене </w:t>
      </w:r>
      <w:r w:rsidRPr="003B4511">
        <w:rPr>
          <w:spacing w:val="0"/>
          <w:kern w:val="0"/>
          <w:position w:val="0"/>
          <w:szCs w:val="24"/>
          <w:u w:val="none"/>
        </w:rPr>
        <w:t>Егорлыкского сельского поселения «</w:t>
      </w:r>
      <w:r>
        <w:rPr>
          <w:spacing w:val="0"/>
          <w:kern w:val="0"/>
          <w:position w:val="0"/>
          <w:szCs w:val="24"/>
          <w:u w:val="none"/>
        </w:rPr>
        <w:t>Муни</w:t>
      </w:r>
      <w:r w:rsidRPr="003B4511">
        <w:rPr>
          <w:spacing w:val="0"/>
          <w:kern w:val="0"/>
          <w:position w:val="0"/>
          <w:szCs w:val="24"/>
          <w:u w:val="none"/>
        </w:rPr>
        <w:t>ци</w:t>
      </w:r>
      <w:r>
        <w:rPr>
          <w:spacing w:val="0"/>
          <w:kern w:val="0"/>
          <w:position w:val="0"/>
          <w:szCs w:val="24"/>
          <w:u w:val="none"/>
        </w:rPr>
        <w:t>п</w:t>
      </w:r>
      <w:r w:rsidRPr="003B4511">
        <w:rPr>
          <w:spacing w:val="0"/>
          <w:kern w:val="0"/>
          <w:position w:val="0"/>
          <w:szCs w:val="24"/>
          <w:u w:val="none"/>
        </w:rPr>
        <w:t>альный</w:t>
      </w:r>
      <w:r>
        <w:rPr>
          <w:spacing w:val="0"/>
          <w:kern w:val="0"/>
          <w:position w:val="0"/>
          <w:szCs w:val="24"/>
          <w:u w:val="none"/>
        </w:rPr>
        <w:t xml:space="preserve"> вестник</w:t>
      </w:r>
      <w:r w:rsidRPr="003B4511">
        <w:rPr>
          <w:spacing w:val="0"/>
          <w:kern w:val="0"/>
          <w:position w:val="0"/>
          <w:szCs w:val="24"/>
          <w:u w:val="none"/>
        </w:rPr>
        <w:t>» и разместить на официальном сайте Администрации Егорлыкского сельского поселения в информационно-телекоммуникационной сети «Интернет».</w:t>
      </w:r>
    </w:p>
    <w:p w14:paraId="0870B821" w14:textId="77777777" w:rsidR="003B4511" w:rsidRPr="003B4511" w:rsidRDefault="003B4511" w:rsidP="00367ECC">
      <w:pPr>
        <w:ind w:firstLine="709"/>
        <w:jc w:val="both"/>
        <w:rPr>
          <w:b/>
          <w:bCs/>
          <w:spacing w:val="0"/>
          <w:kern w:val="0"/>
          <w:position w:val="0"/>
          <w:szCs w:val="24"/>
          <w:u w:val="none"/>
        </w:rPr>
      </w:pPr>
      <w:r w:rsidRPr="003B4511">
        <w:rPr>
          <w:bCs/>
          <w:spacing w:val="0"/>
          <w:kern w:val="0"/>
          <w:position w:val="0"/>
          <w:szCs w:val="24"/>
          <w:u w:val="none"/>
        </w:rPr>
        <w:t>5.</w:t>
      </w:r>
      <w:r w:rsidRPr="003B4511">
        <w:rPr>
          <w:b/>
          <w:bCs/>
          <w:spacing w:val="0"/>
          <w:kern w:val="0"/>
          <w:position w:val="0"/>
          <w:szCs w:val="24"/>
          <w:u w:val="none"/>
        </w:rPr>
        <w:t xml:space="preserve"> </w:t>
      </w:r>
      <w:r w:rsidRPr="003B4511">
        <w:rPr>
          <w:bCs/>
          <w:spacing w:val="0"/>
          <w:kern w:val="0"/>
          <w:position w:val="0"/>
          <w:szCs w:val="24"/>
          <w:u w:val="none"/>
        </w:rPr>
        <w:t>Контроль за выполнением постановления оставляю за собой.</w:t>
      </w:r>
    </w:p>
    <w:p w14:paraId="675490A5" w14:textId="77777777"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6. Настоящее постановление вступает в силу со дня его официального опубликования.</w:t>
      </w:r>
    </w:p>
    <w:p w14:paraId="323DEECC" w14:textId="77777777"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14:paraId="0CFECE52" w14:textId="77777777"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14:paraId="263DDAD6" w14:textId="77777777"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14:paraId="2E00FC51" w14:textId="77777777"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14:paraId="76DC6838" w14:textId="77777777"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14:paraId="00972069" w14:textId="77777777"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14:paraId="40C31D8F" w14:textId="77777777"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14:paraId="1851C062" w14:textId="77777777"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14:paraId="134E2ED8" w14:textId="77777777"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14:paraId="3967D3A2" w14:textId="77777777"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14:paraId="5F2ECC69" w14:textId="77777777"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к постановлению </w:t>
      </w:r>
    </w:p>
    <w:p w14:paraId="2164BAD4" w14:textId="77777777"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 Администрации Егорлыкского </w:t>
      </w:r>
    </w:p>
    <w:p w14:paraId="306012F6" w14:textId="77777777"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14:paraId="70C426D4" w14:textId="7A89F900"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от </w:t>
      </w:r>
      <w:r w:rsidR="007E737C">
        <w:rPr>
          <w:spacing w:val="0"/>
          <w:kern w:val="0"/>
          <w:position w:val="0"/>
          <w:u w:val="none"/>
        </w:rPr>
        <w:t xml:space="preserve">   </w:t>
      </w:r>
      <w:bookmarkStart w:id="0" w:name="_GoBack"/>
      <w:bookmarkEnd w:id="0"/>
      <w:r w:rsidRPr="003B4511">
        <w:rPr>
          <w:spacing w:val="0"/>
          <w:kern w:val="0"/>
          <w:position w:val="0"/>
          <w:u w:val="none"/>
        </w:rPr>
        <w:t>.1</w:t>
      </w:r>
      <w:r w:rsidRPr="00367ECC">
        <w:rPr>
          <w:spacing w:val="0"/>
          <w:kern w:val="0"/>
          <w:position w:val="0"/>
          <w:u w:val="none"/>
        </w:rPr>
        <w:t>1</w:t>
      </w:r>
      <w:r w:rsidRPr="003B4511">
        <w:rPr>
          <w:spacing w:val="0"/>
          <w:kern w:val="0"/>
          <w:position w:val="0"/>
          <w:u w:val="none"/>
        </w:rPr>
        <w:t>.2019</w:t>
      </w:r>
      <w:r w:rsidR="002C1FFE">
        <w:rPr>
          <w:spacing w:val="0"/>
          <w:kern w:val="0"/>
          <w:position w:val="0"/>
          <w:u w:val="none"/>
        </w:rPr>
        <w:t xml:space="preserve"> г. </w:t>
      </w:r>
      <w:r w:rsidRPr="003B4511">
        <w:rPr>
          <w:spacing w:val="0"/>
          <w:kern w:val="0"/>
          <w:position w:val="0"/>
          <w:u w:val="none"/>
        </w:rPr>
        <w:t xml:space="preserve"> № </w:t>
      </w:r>
      <w:r w:rsidR="007E737C">
        <w:rPr>
          <w:spacing w:val="0"/>
          <w:kern w:val="0"/>
          <w:position w:val="0"/>
          <w:u w:val="none"/>
        </w:rPr>
        <w:t xml:space="preserve">   </w:t>
      </w:r>
    </w:p>
    <w:p w14:paraId="30128D73" w14:textId="77777777" w:rsidR="003B4511" w:rsidRPr="003B4511" w:rsidRDefault="003B4511" w:rsidP="003B4511">
      <w:pPr>
        <w:shd w:val="clear" w:color="auto" w:fill="FFFFFF"/>
        <w:spacing w:before="100" w:beforeAutospacing="1" w:after="100" w:afterAutospacing="1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Порядок</w:t>
      </w:r>
      <w:r w:rsidRPr="003B4511">
        <w:rPr>
          <w:spacing w:val="0"/>
          <w:kern w:val="0"/>
          <w:position w:val="0"/>
          <w:u w:val="none"/>
        </w:rPr>
        <w:br/>
      </w:r>
      <w:r w:rsidRPr="003B4511">
        <w:rPr>
          <w:color w:val="22272F"/>
          <w:spacing w:val="0"/>
          <w:kern w:val="0"/>
          <w:position w:val="0"/>
          <w:u w:val="none"/>
        </w:rPr>
        <w:t>формирования перечня налоговых расходов Егорлыкского сельского поселения и оценки налоговых расходов Егорлыкского сельского поселения</w:t>
      </w:r>
    </w:p>
    <w:p w14:paraId="52C9471F" w14:textId="77777777" w:rsidR="003B4511" w:rsidRPr="003B4511" w:rsidRDefault="003B4511" w:rsidP="003B4511">
      <w:pPr>
        <w:shd w:val="clear" w:color="auto" w:fill="FFFFFF"/>
        <w:spacing w:before="100" w:beforeAutospacing="1" w:after="100" w:afterAutospacing="1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I. Общие положения</w:t>
      </w:r>
    </w:p>
    <w:p w14:paraId="0EBA6202" w14:textId="77777777"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1.1. </w:t>
      </w:r>
      <w:r w:rsidRPr="003B4511">
        <w:rPr>
          <w:spacing w:val="0"/>
          <w:kern w:val="0"/>
          <w:position w:val="0"/>
          <w:u w:val="none"/>
        </w:rPr>
        <w:t>Настоящий Порядок определяет порядок формирования перечня налоговых расходов Егорлыкского сельского поселения и оценки налоговых расходов Егорлыкского сельского поселения (далее - налоговые расходы).</w:t>
      </w:r>
    </w:p>
    <w:p w14:paraId="1F4E8FDD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1.2. Понятия, используемые в настоящем Порядке, означают следующее:</w:t>
      </w:r>
    </w:p>
    <w:p w14:paraId="23F1E069" w14:textId="77777777"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"куратор налогового расхода"</w:t>
      </w:r>
      <w:r w:rsidRPr="003B4511">
        <w:rPr>
          <w:color w:val="22272F"/>
          <w:spacing w:val="0"/>
          <w:kern w:val="0"/>
          <w:position w:val="0"/>
          <w:u w:val="none"/>
        </w:rPr>
        <w:t> -</w:t>
      </w:r>
      <w:r w:rsidRPr="003B4511">
        <w:rPr>
          <w:spacing w:val="0"/>
          <w:kern w:val="0"/>
          <w:position w:val="0"/>
          <w:u w:val="none"/>
        </w:rPr>
        <w:t xml:space="preserve"> орган местного самоуправления, ответственный в соответствии с полномочиями, установленными нормативными правовыми актами Егорлыкского сельского поселения, за достижение соответствующих налоговому расходу целей муниципальной программы Егорлыкского сельского поселения 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поселения;</w:t>
      </w:r>
    </w:p>
    <w:p w14:paraId="113AEECB" w14:textId="77777777" w:rsidR="003B4511" w:rsidRPr="003B4511" w:rsidRDefault="003B4511" w:rsidP="00367ECC">
      <w:pPr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"нормативные характеристики налоговых расходов Егорлыкского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сведения о положениях нормативных правовых актов Егорлыкского сельского поселения, которыми предусматриваются налоговые льготы, освобождения и иные преференции по налогам, сборам,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Егорлыкского сельского поселения</w:t>
      </w:r>
    </w:p>
    <w:p w14:paraId="1CE7A2A3" w14:textId="77777777" w:rsidR="003B4511" w:rsidRPr="003B4511" w:rsidRDefault="003B4511" w:rsidP="00367ECC">
      <w:pPr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"оценка налоговых расходов Егорлыкского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комплекс мероприятий по оценке объемов налоговых расходов Егорлыкского сельского поселения, обусловленных льготами, предоставленными плательщикам, а также по оценке эффективности налоговых расходов Егорлыкского сельского поселения;</w:t>
      </w:r>
    </w:p>
    <w:p w14:paraId="7D57063A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"оценка объемов налоговых расходов Егорлыкского сельского поселения"</w:t>
      </w:r>
      <w:r w:rsidRPr="003B4511">
        <w:rPr>
          <w:color w:val="22272F"/>
          <w:spacing w:val="0"/>
          <w:kern w:val="0"/>
          <w:position w:val="0"/>
          <w:u w:val="none"/>
        </w:rPr>
        <w:t> - определение объемов выпадающих доходов бюджета Егорлыкского сельского поселения Егорлыкского района, обусловленных льготами, предоставленными плательщикам;</w:t>
      </w:r>
    </w:p>
    <w:p w14:paraId="0E96D60F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"оценка эффективности налоговых расходов Егорлыкского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комплекс мероприятий, позволяющих сделать вывод о </w:t>
      </w:r>
      <w:r w:rsidRPr="003B4511">
        <w:rPr>
          <w:color w:val="22272F"/>
          <w:spacing w:val="0"/>
          <w:kern w:val="0"/>
          <w:position w:val="0"/>
          <w:u w:val="none"/>
        </w:rPr>
        <w:lastRenderedPageBreak/>
        <w:t>целесообразности и результативности предоставления плательщикам льгот исходя из целевых характеристик налоговых расходов Егорлыкского сельского поселения;</w:t>
      </w:r>
    </w:p>
    <w:p w14:paraId="4B9EC202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"паспорт налогового расхода Егорлыкского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14:paraId="2485A849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"перечень налоговых расходов Егорлыкского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документ, содержащий сведения о распределении налоговых расходов поселения в соответствии с целями муниципальных программ Егорлыкского сельского поселения, структурных элементов муниципальных программ  Егорлыкского сельского  поселения и (или) целями социально-экономического развития Егорлыкского сельского поселения, не относящимися к муниципальным программам Егорлыкского сельского поселения, а также о кураторах налоговых расходов;</w:t>
      </w:r>
    </w:p>
    <w:p w14:paraId="3695BF07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"плательщики"</w:t>
      </w:r>
      <w:r w:rsidRPr="003B4511">
        <w:rPr>
          <w:color w:val="22272F"/>
          <w:spacing w:val="0"/>
          <w:kern w:val="0"/>
          <w:position w:val="0"/>
          <w:u w:val="none"/>
        </w:rPr>
        <w:t> - плательщики налогов;</w:t>
      </w:r>
    </w:p>
    <w:p w14:paraId="29CE4676" w14:textId="77777777"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"социальные налоговые расходы Егорлыкского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целевая категория налоговых расходов Егорлыкского сельского поселения, обусловленных необходимостью обеспечения социальной защиты (поддержки) населения;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14:paraId="6971EB51" w14:textId="77777777"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</w:p>
    <w:p w14:paraId="525D6315" w14:textId="77777777" w:rsidR="003B4511" w:rsidRPr="003B4511" w:rsidRDefault="003B4511" w:rsidP="00367ECC">
      <w:pPr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"стимулирующие налоговые расходы Егорлыкского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Егорлыкского сельского поселения Егорлыкского района;</w:t>
      </w:r>
    </w:p>
    <w:p w14:paraId="63AF029B" w14:textId="77777777"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"технические налоговые расходы Егорлыкского сельского поселения"</w:t>
      </w:r>
      <w:r w:rsidRPr="003B4511">
        <w:rPr>
          <w:color w:val="22272F"/>
          <w:spacing w:val="0"/>
          <w:kern w:val="0"/>
          <w:position w:val="0"/>
          <w:u w:val="none"/>
        </w:rPr>
        <w:t> 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Егорлыкского сельского поселения Егорлыкского района;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14:paraId="4C03D650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"фискальные характеристики налоговых расходов Егорлыкского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Егорлыкского сельского поселения Егорлыкского района;</w:t>
      </w:r>
    </w:p>
    <w:p w14:paraId="4A41AB61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"целевые характеристики налоговых расходов Егорлыкского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сведения о целях предоставления, показателях (индикаторах) достижения целей</w:t>
      </w:r>
      <w:r w:rsidRPr="003B4511">
        <w:rPr>
          <w:spacing w:val="0"/>
          <w:kern w:val="0"/>
          <w:position w:val="0"/>
          <w:u w:val="none"/>
        </w:rPr>
        <w:t xml:space="preserve"> предоставления льготы, а также иные </w:t>
      </w:r>
      <w:r w:rsidRPr="003B4511">
        <w:rPr>
          <w:spacing w:val="0"/>
          <w:kern w:val="0"/>
          <w:position w:val="0"/>
          <w:u w:val="none"/>
        </w:rPr>
        <w:lastRenderedPageBreak/>
        <w:t>характеристики, предусмотренные нормативными правовыми актами Егорлыкского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.</w:t>
      </w:r>
    </w:p>
    <w:p w14:paraId="54588CCB" w14:textId="77777777"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1.3. Отнесение налоговых расходов Егорлыкского сельского поселения </w:t>
      </w:r>
      <w:r w:rsidRPr="003B4511">
        <w:rPr>
          <w:spacing w:val="0"/>
          <w:kern w:val="0"/>
          <w:position w:val="0"/>
          <w:u w:val="none"/>
        </w:rPr>
        <w:br/>
        <w:t>к муниципальным программам Егорлыкского сельского поселения осуществляется исходя из целей муниципальных программ Егорлыкского сельского поселения, структурных элементов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поселения.</w:t>
      </w:r>
    </w:p>
    <w:p w14:paraId="641E1871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1.4. В целях оценки налоговых расходов Егорлыкского сельского поселения финансово-экономический сектор Администрации Егорлыкского сельского поселения:</w:t>
      </w:r>
    </w:p>
    <w:p w14:paraId="719C98F0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а) формирует перечень налоговых расходов Егорлыкского сельского поселения </w:t>
      </w:r>
      <w:r w:rsidRPr="003B4511">
        <w:rPr>
          <w:spacing w:val="0"/>
          <w:kern w:val="0"/>
          <w:position w:val="0"/>
          <w:u w:val="none"/>
        </w:rPr>
        <w:t xml:space="preserve">содержащий информацию, предусмотренную </w:t>
      </w:r>
      <w:hyperlink w:anchor="P133" w:history="1">
        <w:r w:rsidRPr="003B4511">
          <w:rPr>
            <w:spacing w:val="0"/>
            <w:kern w:val="0"/>
            <w:position w:val="0"/>
            <w:u w:val="none"/>
          </w:rPr>
          <w:t>приложением</w:t>
        </w:r>
      </w:hyperlink>
      <w:r w:rsidRPr="003B4511">
        <w:rPr>
          <w:spacing w:val="0"/>
          <w:kern w:val="0"/>
          <w:position w:val="0"/>
          <w:u w:val="none"/>
        </w:rPr>
        <w:t xml:space="preserve"> № 1 к настоящему Порядку</w:t>
      </w:r>
      <w:r w:rsidRPr="003B4511">
        <w:rPr>
          <w:color w:val="22272F"/>
          <w:spacing w:val="0"/>
          <w:kern w:val="0"/>
          <w:position w:val="0"/>
          <w:u w:val="none"/>
        </w:rPr>
        <w:t>;</w:t>
      </w:r>
    </w:p>
    <w:p w14:paraId="1FA432FD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б) обеспечивает сбор и формирование информации о нормативных, целевых и фискальных характеристиках налоговых расходов Егорлыкского сельского поселения, необходимой для проведения их оценки, в том числе формирует оценку объемов налоговых расходов  Егорлыкского сельского поселения за отчетный финансовый год, а также оценку объемов налоговых расходов Егорлыкского сельского  поселения на текущий финансовый год, очередной финансовый год и плановый период;</w:t>
      </w:r>
    </w:p>
    <w:p w14:paraId="7944DADD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в) осуществляет обобщение результатов оценки эффективности налоговых расходов Егорлыкского сельского поселения, проводимой кураторами налоговых расходов;</w:t>
      </w:r>
    </w:p>
    <w:p w14:paraId="618D5103" w14:textId="77777777"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1.5. В целях оценки налоговых расходов Егорлыкского сельского поселения кураторы налоговых расходов:</w:t>
      </w:r>
    </w:p>
    <w:p w14:paraId="0569BC55" w14:textId="77777777"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формируют паспорта налоговых расходов Егорлыкского сельского поселения, содержащие информацию, предусмотренную </w:t>
      </w:r>
      <w:hyperlink w:anchor="P133" w:history="1">
        <w:r w:rsidRPr="003B4511">
          <w:rPr>
            <w:spacing w:val="0"/>
            <w:kern w:val="0"/>
            <w:position w:val="0"/>
            <w:u w:val="none"/>
          </w:rPr>
          <w:t>приложением</w:t>
        </w:r>
      </w:hyperlink>
      <w:r w:rsidRPr="003B4511">
        <w:rPr>
          <w:spacing w:val="0"/>
          <w:kern w:val="0"/>
          <w:position w:val="0"/>
          <w:u w:val="none"/>
        </w:rPr>
        <w:t xml:space="preserve"> № 2 к настоящему Порядку;</w:t>
      </w:r>
    </w:p>
    <w:p w14:paraId="446AACFF" w14:textId="77777777"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осуществляют оценку эффективности налоговых расходов Егорлыкского сельского поселения.</w:t>
      </w:r>
    </w:p>
    <w:p w14:paraId="4B7B7B3E" w14:textId="77777777" w:rsidR="003B4511" w:rsidRPr="003B4511" w:rsidRDefault="003B4511" w:rsidP="00367ECC">
      <w:pPr>
        <w:keepNext/>
        <w:spacing w:before="240" w:after="60"/>
        <w:ind w:firstLine="709"/>
        <w:jc w:val="center"/>
        <w:outlineLvl w:val="2"/>
        <w:rPr>
          <w:spacing w:val="0"/>
          <w:kern w:val="0"/>
          <w:position w:val="0"/>
          <w:u w:val="none"/>
          <w:lang w:eastAsia="x-none"/>
        </w:rPr>
      </w:pPr>
      <w:r w:rsidRPr="003B4511">
        <w:rPr>
          <w:color w:val="22272F"/>
          <w:spacing w:val="0"/>
          <w:kern w:val="0"/>
          <w:position w:val="0"/>
          <w:u w:val="none"/>
          <w:lang w:val="x-none" w:eastAsia="x-none"/>
        </w:rPr>
        <w:t>II.</w:t>
      </w:r>
      <w:r w:rsidRPr="003B4511">
        <w:rPr>
          <w:color w:val="22272F"/>
          <w:spacing w:val="0"/>
          <w:kern w:val="0"/>
          <w:position w:val="0"/>
          <w:u w:val="none"/>
          <w:lang w:eastAsia="x-none"/>
        </w:rPr>
        <w:t xml:space="preserve"> Порядок</w:t>
      </w:r>
      <w:r w:rsidRPr="003B4511">
        <w:rPr>
          <w:color w:val="22272F"/>
          <w:spacing w:val="0"/>
          <w:kern w:val="0"/>
          <w:position w:val="0"/>
          <w:u w:val="none"/>
          <w:lang w:val="x-none" w:eastAsia="x-none"/>
        </w:rPr>
        <w:t xml:space="preserve"> формирован</w:t>
      </w:r>
      <w:r w:rsidRPr="003B4511">
        <w:rPr>
          <w:color w:val="22272F"/>
          <w:spacing w:val="0"/>
          <w:kern w:val="0"/>
          <w:position w:val="0"/>
          <w:u w:val="none"/>
          <w:lang w:eastAsia="x-none"/>
        </w:rPr>
        <w:t xml:space="preserve">ия </w:t>
      </w:r>
      <w:r w:rsidRPr="003B4511">
        <w:rPr>
          <w:color w:val="22272F"/>
          <w:spacing w:val="0"/>
          <w:kern w:val="0"/>
          <w:position w:val="0"/>
          <w:u w:val="none"/>
          <w:lang w:val="x-none" w:eastAsia="x-none"/>
        </w:rPr>
        <w:t>перечня налоговых расходов</w:t>
      </w:r>
      <w:r w:rsidRPr="003B4511">
        <w:rPr>
          <w:color w:val="22272F"/>
          <w:spacing w:val="0"/>
          <w:kern w:val="0"/>
          <w:position w:val="0"/>
          <w:u w:val="none"/>
          <w:lang w:eastAsia="x-none"/>
        </w:rPr>
        <w:t xml:space="preserve"> Егорлыкского сельского поселения</w:t>
      </w:r>
    </w:p>
    <w:p w14:paraId="5B33D3BC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2.1. Проект перечня налоговых расходов Егорлыкского сельского поселения на очередной финансовый год и плановый период  формируется финансовым сектором Администрации  Егорлыкского сельского поселения - до 1 мая </w:t>
      </w:r>
      <w:r w:rsidRPr="003B4511">
        <w:rPr>
          <w:color w:val="000000"/>
          <w:spacing w:val="0"/>
          <w:kern w:val="0"/>
          <w:position w:val="0"/>
          <w:u w:val="none"/>
        </w:rPr>
        <w:t xml:space="preserve">и направляется на согласование ответственным исполнителям </w:t>
      </w:r>
      <w:r w:rsidRPr="003B4511">
        <w:rPr>
          <w:color w:val="000000"/>
          <w:spacing w:val="0"/>
          <w:kern w:val="0"/>
          <w:position w:val="0"/>
          <w:u w:val="none"/>
        </w:rPr>
        <w:lastRenderedPageBreak/>
        <w:t>муниципальных программ Егорлыкского сельского поселения, которые предлагается определить в качестве кураторов налоговых расходов</w:t>
      </w:r>
      <w:r w:rsidRPr="003B4511">
        <w:rPr>
          <w:color w:val="22272F"/>
          <w:spacing w:val="0"/>
          <w:kern w:val="0"/>
          <w:position w:val="0"/>
          <w:u w:val="none"/>
        </w:rPr>
        <w:t>.</w:t>
      </w:r>
    </w:p>
    <w:p w14:paraId="6E4EC7CF" w14:textId="77777777"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3B4511">
        <w:rPr>
          <w:color w:val="000000"/>
          <w:spacing w:val="0"/>
          <w:kern w:val="0"/>
          <w:position w:val="0"/>
          <w:u w:val="none"/>
        </w:rPr>
        <w:t>2.2.  Кураторы налоговых расходов до 20 мая рассматривают проект перечня налоговых расходов Егорлыкского сельского поселения на предмет предлагаемого распределения налоговых расходов Егорлыкского сельского поселения в соответствии с целями государственных программ Егорлыкского сельского поселения, структурных элементов муниципальных программ Егорлыкского сельского поселения и (или) целями</w:t>
      </w:r>
      <w:r w:rsidRPr="003B4511">
        <w:rPr>
          <w:spacing w:val="0"/>
          <w:kern w:val="0"/>
          <w:position w:val="0"/>
          <w:u w:val="none"/>
        </w:rPr>
        <w:t xml:space="preserve"> социально-экономического развития </w:t>
      </w:r>
      <w:r w:rsidRPr="003B4511">
        <w:rPr>
          <w:color w:val="000000"/>
          <w:spacing w:val="0"/>
          <w:kern w:val="0"/>
          <w:position w:val="0"/>
          <w:u w:val="none"/>
        </w:rPr>
        <w:t>Егорлыкского сельского поселения, не относящимися к муниципальным программам Егорлыкского сельского поселения.</w:t>
      </w:r>
    </w:p>
    <w:p w14:paraId="5F543B58" w14:textId="77777777" w:rsidR="003B4511" w:rsidRPr="003B4511" w:rsidRDefault="00367ECC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С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огласование проекта перечня налоговых расходов в части позиций, изложенных идентично позициям перечня налоговых расходов поселения на текущий финансовый год и плановый период, не требуется, за исключением случаев внесения изменений в перечень муниципальных программ поселения, структурные элементы муниципальных программ поселения и (или) случаев изменения полномочий органов и организаций, указанных в </w:t>
      </w:r>
      <w:hyperlink r:id="rId9" w:anchor="/document/72220922/entry/1006" w:history="1">
        <w:r w:rsidR="003B4511" w:rsidRPr="003B4511">
          <w:rPr>
            <w:color w:val="734C9B"/>
            <w:spacing w:val="0"/>
            <w:kern w:val="0"/>
            <w:position w:val="0"/>
          </w:rPr>
          <w:t>пункте 6</w:t>
        </w:r>
      </w:hyperlink>
      <w:r w:rsidR="003B4511" w:rsidRPr="003B4511">
        <w:rPr>
          <w:color w:val="22272F"/>
          <w:spacing w:val="0"/>
          <w:kern w:val="0"/>
          <w:position w:val="0"/>
          <w:u w:val="none"/>
        </w:rPr>
        <w:t> настоящих Правил.</w:t>
      </w:r>
    </w:p>
    <w:p w14:paraId="3D759595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2.3. Перечень налоговых расходов Егорлыкского сельского поселения размещается на </w:t>
      </w:r>
      <w:hyperlink r:id="rId10" w:tgtFrame="_blank" w:history="1">
        <w:r w:rsidRPr="003B4511">
          <w:rPr>
            <w:color w:val="000000"/>
            <w:spacing w:val="0"/>
            <w:kern w:val="0"/>
            <w:position w:val="0"/>
            <w:u w:val="none"/>
          </w:rPr>
          <w:t>официальном сайте</w:t>
        </w:r>
      </w:hyperlink>
      <w:r w:rsidRPr="003B4511">
        <w:rPr>
          <w:color w:val="000000"/>
          <w:spacing w:val="0"/>
          <w:kern w:val="0"/>
          <w:position w:val="0"/>
          <w:u w:val="none"/>
        </w:rPr>
        <w:t xml:space="preserve"> Егорлыкского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в информационно-телекоммуникационной сети "Интернет".</w:t>
      </w:r>
    </w:p>
    <w:p w14:paraId="62F83D35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2.4. В случае внесения в текущем финансовом году изменений в перечень муниципальных программ поселения, структурные элементы муниципальных программ поселения и (или) в случае изменения полномочий органов и организаций, указанных в </w:t>
      </w:r>
      <w:hyperlink r:id="rId11" w:anchor="/document/72220922/entry/1006" w:history="1">
        <w:r w:rsidRPr="003B4511">
          <w:rPr>
            <w:color w:val="734C9B"/>
            <w:spacing w:val="0"/>
            <w:kern w:val="0"/>
            <w:position w:val="0"/>
          </w:rPr>
          <w:t>пункте 6</w:t>
        </w:r>
      </w:hyperlink>
      <w:r w:rsidRPr="003B4511">
        <w:rPr>
          <w:color w:val="22272F"/>
          <w:spacing w:val="0"/>
          <w:kern w:val="0"/>
          <w:position w:val="0"/>
          <w:u w:val="none"/>
        </w:rPr>
        <w:t xml:space="preserve"> настоящих Правил, в связи с которыми возникает необходимость внесения изменений в перечень налоговых расходов, кураторы налоговых расходов не позднее 20 рабочих дней со дня внесения соответствующих изменений направляют в финансово-экономический сектор Администрации поселения соответствующую информацию для уточнения перечня налоговых расходов Егорлыкского сельского поселения. </w:t>
      </w:r>
    </w:p>
    <w:p w14:paraId="6851106A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2.5. Перечень налоговых расходов с внесенными в него изменениями формируется до 1 октября текущего финансового года (в случае уточнения структурных элементов муниципальных программ поселения в рамках формирования проекта решения о бюджете</w:t>
      </w:r>
      <w:hyperlink r:id="rId12" w:anchor="/document/5759555/entry/0" w:history="1"/>
      <w:r w:rsidRPr="003B4511">
        <w:rPr>
          <w:color w:val="22272F"/>
          <w:spacing w:val="0"/>
          <w:kern w:val="0"/>
          <w:position w:val="0"/>
          <w:u w:val="none"/>
        </w:rPr>
        <w:t xml:space="preserve"> на очередной финансовый год и плановый период) и до 15 декабря текущего финансового года (в случае уточнения структурных элементов муниципальных программ поселения в рамках рассмотрения и утверждения проекта решения о бюджете на очередной финансовый год и плановый период).</w:t>
      </w:r>
    </w:p>
    <w:p w14:paraId="08EF9D82" w14:textId="77777777"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color w:val="22272F"/>
          <w:spacing w:val="0"/>
          <w:kern w:val="0"/>
          <w:position w:val="0"/>
          <w:u w:val="none"/>
        </w:rPr>
        <w:t xml:space="preserve">III. Порядок оценки налоговых расходов Егорлыкского сельского поселения </w:t>
      </w:r>
      <w:r w:rsidRPr="003B4511">
        <w:rPr>
          <w:bCs/>
          <w:spacing w:val="0"/>
          <w:kern w:val="0"/>
          <w:position w:val="0"/>
          <w:u w:val="none"/>
        </w:rPr>
        <w:t xml:space="preserve">и обобщения результатов оценки эффективности </w:t>
      </w:r>
    </w:p>
    <w:p w14:paraId="6B7A4663" w14:textId="77777777" w:rsidR="003B4511" w:rsidRPr="003B4511" w:rsidRDefault="003B4511" w:rsidP="00367ECC">
      <w:pPr>
        <w:shd w:val="clear" w:color="auto" w:fill="FFFFFF"/>
        <w:spacing w:after="100" w:afterAutospacing="1"/>
        <w:ind w:firstLine="709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налоговых расходов Егорлыкского сельского поселения</w:t>
      </w:r>
    </w:p>
    <w:p w14:paraId="4CEB2CB7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lastRenderedPageBreak/>
        <w:t>3.1. Оценка эффективности налоговых расходов осуществляется кураторами налоговых расходов и включает:</w:t>
      </w:r>
    </w:p>
    <w:p w14:paraId="751F3FEB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а) оценку целесообразности налоговых расходов Егорлыкского сельского поселения;</w:t>
      </w:r>
    </w:p>
    <w:p w14:paraId="4AE41999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б) оценку результативности налоговых расходов Егорлыкского сельского поселения.</w:t>
      </w:r>
    </w:p>
    <w:p w14:paraId="2BB6ECE8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3.2. Критериями целесообразности налоговых расходов Егорлыкского сельского поселения являются:</w:t>
      </w:r>
    </w:p>
    <w:p w14:paraId="23AB5075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а) соответствие налоговых расходов Егорлыкского сельского поселения целям муниципальных программ поселения, структурных элементов муниципальных программ поселения и (или) целям социально-экономической политики поселения, не относящимся к муниципальным программам поселения;</w:t>
      </w:r>
    </w:p>
    <w:p w14:paraId="7E3A599D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1F8CD652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3.3. В случае несоответствия налоговых расходов Егорлыкского сельского поселения хотя бы одному из критериев, указанных в </w:t>
      </w:r>
      <w:hyperlink r:id="rId13" w:anchor="/document/72220922/entry/1013" w:history="1">
        <w:r w:rsidRPr="003B4511">
          <w:rPr>
            <w:color w:val="734C9B"/>
            <w:spacing w:val="0"/>
            <w:kern w:val="0"/>
            <w:position w:val="0"/>
          </w:rPr>
          <w:t>пункте 3.3</w:t>
        </w:r>
      </w:hyperlink>
      <w:r w:rsidRPr="003B4511">
        <w:rPr>
          <w:color w:val="22272F"/>
          <w:spacing w:val="0"/>
          <w:kern w:val="0"/>
          <w:position w:val="0"/>
          <w:u w:val="none"/>
        </w:rPr>
        <w:t> настоящего раздела, куратору налогового расхода надлежит представить в финансово-экономический сектор  Администрации Егорлыкского сельского поселения предложения о сохранении (уточнении, отмене) льгот для плательщиков.</w:t>
      </w:r>
    </w:p>
    <w:p w14:paraId="7906CC0C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3.4. В качестве критерия результативности налогового расхода Егорлыкского сельского поселения определяется как минимум один показатель (индикатор) достижения целей муниципальной программы Егорлыкского сельского  поселения и (или) целей социально-экономического развития Егорлыкского сельского поселения, не относящихся к муниципальным программам поселения, либо иной показатель (индикатор), на значение которого оказывают влияние налоговые расходы Егорлыкского сельского поселения.</w:t>
      </w:r>
    </w:p>
    <w:p w14:paraId="14CED469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5DB770EC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lastRenderedPageBreak/>
        <w:t>3.5. Оценка результативности налоговых расходов Егорлыкского сельского поселения включает оценку бюджетной эффективности налоговых расходов.</w:t>
      </w:r>
    </w:p>
    <w:p w14:paraId="6173F116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3.6. В целях проведения оценки бюджетной эффективности налоговых расходов Егорлыкского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Егорлыкского сельского поселения и (или) целей социально-экономического  развития Егорлыкского сельского поселения, не относящихся к муниципальным программам Егорлыкского сельского  поселения, </w:t>
      </w:r>
      <w:r w:rsidRPr="003B4511">
        <w:rPr>
          <w:spacing w:val="0"/>
          <w:kern w:val="0"/>
          <w:position w:val="0"/>
          <w:u w:val="none"/>
        </w:rPr>
        <w:t>а также оценка совокупного бюджетного эффекта (самоокупаемости) стимулирующих налоговых расходов Егорлыкского сельского поселения.</w:t>
      </w:r>
    </w:p>
    <w:p w14:paraId="37F4D3A7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3.7. Сравнительный анализ включает сравнение объемов расходов бюджета поселения в случае применения альтернативных механизмов достижения целей муниципальной программы поселения и (или) целей социально-экономического развития Егорлыкского сельского поселения, не относящихся к муниципальным программам поселения, и объемов предоставленных льгот (расчет прироста показателя (индикатора) достижения целей муниципальной программы поселения и (или) целей социально-экономического развития Егорлыкского сельского поселения, не относящихся к муниципальным программам поселения, на 1 рубль налоговых расходов и на 1 рубль расходов бюджета поселения для достижения того же показателя (индикатора) в случае применения альтернативных механизмов).</w:t>
      </w:r>
    </w:p>
    <w:p w14:paraId="46686E68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     В качестве альтернативных механизмов достижения целей муниципальной программы Егорлыкского сельского поселения и (или) целей социально-экономической политики поселения, не относящихся к муниципальным программам поселения, могут учитываться в том числе:</w:t>
      </w:r>
    </w:p>
    <w:p w14:paraId="2F606339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а) предоставление муниципальных гарантий поселения по обязательствам плательщиков, имеющих право на льготы;</w:t>
      </w:r>
    </w:p>
    <w:p w14:paraId="1FCB5A93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14:paraId="575E7D36" w14:textId="77777777"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 в) субсидии или иные формы непосредственной финансовой поддержки плательщиков, имеющих право на льготы, за счет средств  бюджета Егорлыкского сельского поселения Егорлыкского района;</w:t>
      </w:r>
    </w:p>
    <w:p w14:paraId="5EF66937" w14:textId="77777777"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</w:t>
      </w:r>
      <w:r w:rsidR="00F52BF9">
        <w:rPr>
          <w:color w:val="22272F"/>
          <w:spacing w:val="0"/>
          <w:kern w:val="0"/>
          <w:position w:val="0"/>
          <w:u w:val="none"/>
        </w:rPr>
        <w:t>8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.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о вкладе налогового расхода в достижение целей муниципальной программы поселения и (или) целей социально-экономического </w:t>
      </w:r>
      <w:r w:rsidRPr="003B4511">
        <w:rPr>
          <w:color w:val="22272F"/>
          <w:spacing w:val="0"/>
          <w:kern w:val="0"/>
          <w:position w:val="0"/>
          <w:u w:val="none"/>
        </w:rPr>
        <w:lastRenderedPageBreak/>
        <w:t>развития Егорлыкского сельского поселения, не относящихся к муниципальным программам поселения, а также о наличии или об отсутствии более результативных (менее затратных для бюджета поселения) альтернативных механизмов достижения целей муниципальной программы поселения и (или) целей социально-экономического развития Егорлыкского сельского поселения, не относящихся к муниципальным программам поселения.</w:t>
      </w:r>
    </w:p>
    <w:p w14:paraId="2E2F52B3" w14:textId="77777777" w:rsidR="003B4511" w:rsidRPr="003B4511" w:rsidRDefault="003B4511" w:rsidP="00367ECC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 Паспорта налоговых расходов Егорлыкского сельского поселения, результаты оценки эффективности налоговых расходов, рекомендации по результатам указанной оценки, о необходимости сохранения (уточнения, отмены) предоставленных плательщикам льгот, направляются кураторами налоговых расходов ежегодно, до 1 августа.</w:t>
      </w:r>
    </w:p>
    <w:p w14:paraId="68847032" w14:textId="77777777" w:rsidR="003B4511" w:rsidRPr="003B4511" w:rsidRDefault="003B4511" w:rsidP="00367ECC">
      <w:pPr>
        <w:shd w:val="clear" w:color="auto" w:fill="FFFFFF"/>
        <w:spacing w:before="100" w:before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</w:t>
      </w:r>
      <w:r w:rsidR="00F52BF9">
        <w:rPr>
          <w:color w:val="22272F"/>
          <w:spacing w:val="0"/>
          <w:kern w:val="0"/>
          <w:position w:val="0"/>
          <w:u w:val="none"/>
        </w:rPr>
        <w:t>9</w:t>
      </w:r>
      <w:r w:rsidRPr="003B4511">
        <w:rPr>
          <w:color w:val="22272F"/>
          <w:spacing w:val="0"/>
          <w:kern w:val="0"/>
          <w:position w:val="0"/>
          <w:u w:val="none"/>
        </w:rPr>
        <w:t>. Финансово-экономический сектор Администрации Егорлыкского сельского поселения обобщает результаты оценки налоговых расходов и предоставляет на рассмотрение главе Администрации Егорлыкского сельского поселения до 1 сентября.</w:t>
      </w:r>
    </w:p>
    <w:p w14:paraId="3BD11FD5" w14:textId="77777777" w:rsidR="003B4511" w:rsidRPr="003B4511" w:rsidRDefault="003B4511" w:rsidP="00367ECC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Результаты рассмотрения оценки налоговых расходов учитываются при формировании основных направлений бюджетной, налоговой политики Егорлыкского сельского поселения, а также при проведении оценки эффективности реализации муниципальных программ поселения.</w:t>
      </w:r>
    </w:p>
    <w:p w14:paraId="60BEF6E8" w14:textId="77777777" w:rsidR="003B4511" w:rsidRDefault="003B4511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19131BE4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0D21CC1A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649FC5DA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6076362D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32095176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2A86F209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160018C4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1CC2D459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79591632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69B58162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73318B4D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4EBA0F18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52E1EAF4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3FFF674F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442B2547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4641FDFE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6CB9D402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30074FA8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2387AE7C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273D8558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7E314094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  <w:sectPr w:rsidR="00DA202C" w:rsidSect="00367ECC">
          <w:footerReference w:type="default" r:id="rId14"/>
          <w:footerReference w:type="first" r:id="rId15"/>
          <w:pgSz w:w="11907" w:h="16160"/>
          <w:pgMar w:top="709" w:right="851" w:bottom="567" w:left="1418" w:header="709" w:footer="244" w:gutter="0"/>
          <w:cols w:space="720"/>
          <w:titlePg/>
          <w:docGrid w:linePitch="381"/>
        </w:sectPr>
      </w:pPr>
    </w:p>
    <w:p w14:paraId="42877623" w14:textId="77777777" w:rsidR="00DA202C" w:rsidRPr="003B4511" w:rsidRDefault="00DA202C" w:rsidP="0035256A">
      <w:pPr>
        <w:shd w:val="clear" w:color="auto" w:fill="FFFFFF"/>
        <w:jc w:val="right"/>
        <w:rPr>
          <w:color w:val="22272F"/>
          <w:spacing w:val="0"/>
          <w:kern w:val="0"/>
          <w:position w:val="0"/>
          <w:u w:val="none"/>
        </w:rPr>
      </w:pPr>
      <w:r>
        <w:rPr>
          <w:bCs/>
          <w:color w:val="22272F"/>
          <w:spacing w:val="0"/>
          <w:kern w:val="0"/>
          <w:position w:val="0"/>
          <w:u w:val="none"/>
        </w:rPr>
        <w:lastRenderedPageBreak/>
        <w:t>П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>РИЛОЖЕНИЕ</w:t>
      </w:r>
      <w:r>
        <w:rPr>
          <w:bCs/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>№ 1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к Порядку формирования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перечня налоговых расходов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Егорлыкского сельского поселения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и оценки налоговых расходов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Егорлыкского сельского поселения</w:t>
      </w:r>
    </w:p>
    <w:p w14:paraId="61CBE6AB" w14:textId="77777777" w:rsidR="00DA202C" w:rsidRPr="003B4511" w:rsidRDefault="00DA202C" w:rsidP="00DA202C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Перечень</w:t>
      </w:r>
    </w:p>
    <w:p w14:paraId="665D12AC" w14:textId="77777777"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налоговых расходов Егорлыкского сельского поселения, обусловленных налоговыми льготами, освобождениями</w:t>
      </w:r>
    </w:p>
    <w:p w14:paraId="1BA2478C" w14:textId="77777777"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и иными преференциями по налогам, предусмотренными в качестве мер поддержки</w:t>
      </w:r>
    </w:p>
    <w:p w14:paraId="3B9F9163" w14:textId="77777777"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в соответствии с целями муниципальных программ Егорлыкского сельского поселения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559"/>
        <w:gridCol w:w="1984"/>
        <w:gridCol w:w="1418"/>
        <w:gridCol w:w="1418"/>
        <w:gridCol w:w="1134"/>
      </w:tblGrid>
      <w:tr w:rsidR="00DA202C" w:rsidRPr="003B4511" w14:paraId="29BCAFD9" w14:textId="77777777" w:rsidTr="00377482">
        <w:trPr>
          <w:trHeight w:val="3595"/>
        </w:trPr>
        <w:tc>
          <w:tcPr>
            <w:tcW w:w="567" w:type="dxa"/>
          </w:tcPr>
          <w:p w14:paraId="73996066" w14:textId="77777777" w:rsidR="00DA202C" w:rsidRPr="003B4511" w:rsidRDefault="00DA202C" w:rsidP="0037748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№п/п</w:t>
            </w:r>
          </w:p>
          <w:p w14:paraId="5E14164C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14:paraId="43A85B85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Краткое наименование</w:t>
            </w:r>
          </w:p>
          <w:p w14:paraId="2CCBC519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налогового расхода</w:t>
            </w:r>
          </w:p>
          <w:p w14:paraId="20552A5F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Егорлыкского сельского поселения</w:t>
            </w:r>
          </w:p>
        </w:tc>
        <w:tc>
          <w:tcPr>
            <w:tcW w:w="1701" w:type="dxa"/>
          </w:tcPr>
          <w:p w14:paraId="7E4753A0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Полное наименование налогового расхода Егорлыкского сельского поселения</w:t>
            </w:r>
          </w:p>
        </w:tc>
        <w:tc>
          <w:tcPr>
            <w:tcW w:w="1701" w:type="dxa"/>
          </w:tcPr>
          <w:p w14:paraId="11602E85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Реквизиты нормативного правового акта Егорлыкского сельского поселения, устанавливающего налоговый расход</w:t>
            </w:r>
          </w:p>
        </w:tc>
        <w:tc>
          <w:tcPr>
            <w:tcW w:w="1843" w:type="dxa"/>
          </w:tcPr>
          <w:p w14:paraId="31E54E81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14:paraId="45016874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14:paraId="62110FD1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Целевая категория налогового расхода Егорлыкского сельского поселения</w:t>
            </w:r>
          </w:p>
        </w:tc>
        <w:tc>
          <w:tcPr>
            <w:tcW w:w="1984" w:type="dxa"/>
          </w:tcPr>
          <w:p w14:paraId="4398B16C" w14:textId="77777777" w:rsidR="00DA202C" w:rsidRPr="003B4511" w:rsidRDefault="00DA202C" w:rsidP="0037748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Наименование муниципальной программы Егорлыкского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14:paraId="53DB56AC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Наименование подпрограммы муниципальной программы </w:t>
            </w:r>
          </w:p>
          <w:p w14:paraId="2098E78B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Егорлыкского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14:paraId="24F777EB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Наименование структурного элемента подпрограммы  муниципальной программы </w:t>
            </w:r>
          </w:p>
          <w:p w14:paraId="44C04398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Егорлыкского сельского поселения, предусматривающей налоговые расходы</w:t>
            </w:r>
          </w:p>
        </w:tc>
        <w:tc>
          <w:tcPr>
            <w:tcW w:w="1134" w:type="dxa"/>
          </w:tcPr>
          <w:p w14:paraId="1EEDF42A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Наименование куратора налогового расхода</w:t>
            </w:r>
          </w:p>
        </w:tc>
      </w:tr>
      <w:tr w:rsidR="00DA202C" w:rsidRPr="003B4511" w14:paraId="4EAC2262" w14:textId="77777777" w:rsidTr="00377482">
        <w:tc>
          <w:tcPr>
            <w:tcW w:w="567" w:type="dxa"/>
          </w:tcPr>
          <w:p w14:paraId="46B2E156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</w:t>
            </w:r>
          </w:p>
        </w:tc>
        <w:tc>
          <w:tcPr>
            <w:tcW w:w="1418" w:type="dxa"/>
          </w:tcPr>
          <w:p w14:paraId="577B8159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2</w:t>
            </w:r>
          </w:p>
        </w:tc>
        <w:tc>
          <w:tcPr>
            <w:tcW w:w="1701" w:type="dxa"/>
          </w:tcPr>
          <w:p w14:paraId="381E1CC2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3</w:t>
            </w:r>
          </w:p>
        </w:tc>
        <w:tc>
          <w:tcPr>
            <w:tcW w:w="1701" w:type="dxa"/>
          </w:tcPr>
          <w:p w14:paraId="764207C1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4</w:t>
            </w:r>
          </w:p>
        </w:tc>
        <w:tc>
          <w:tcPr>
            <w:tcW w:w="1843" w:type="dxa"/>
          </w:tcPr>
          <w:p w14:paraId="5E3069AD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5</w:t>
            </w:r>
          </w:p>
        </w:tc>
        <w:tc>
          <w:tcPr>
            <w:tcW w:w="1559" w:type="dxa"/>
          </w:tcPr>
          <w:p w14:paraId="025307B7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6</w:t>
            </w:r>
          </w:p>
        </w:tc>
        <w:tc>
          <w:tcPr>
            <w:tcW w:w="1984" w:type="dxa"/>
          </w:tcPr>
          <w:p w14:paraId="465BA03E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7</w:t>
            </w:r>
          </w:p>
        </w:tc>
        <w:tc>
          <w:tcPr>
            <w:tcW w:w="1418" w:type="dxa"/>
          </w:tcPr>
          <w:p w14:paraId="441F3D2C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8</w:t>
            </w:r>
          </w:p>
        </w:tc>
        <w:tc>
          <w:tcPr>
            <w:tcW w:w="1418" w:type="dxa"/>
          </w:tcPr>
          <w:p w14:paraId="7D7A98DF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9</w:t>
            </w:r>
          </w:p>
        </w:tc>
        <w:tc>
          <w:tcPr>
            <w:tcW w:w="1134" w:type="dxa"/>
          </w:tcPr>
          <w:p w14:paraId="6347A5AF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10</w:t>
            </w:r>
          </w:p>
        </w:tc>
      </w:tr>
      <w:tr w:rsidR="00DA202C" w:rsidRPr="003B4511" w14:paraId="4A518352" w14:textId="77777777" w:rsidTr="00377482">
        <w:tc>
          <w:tcPr>
            <w:tcW w:w="567" w:type="dxa"/>
          </w:tcPr>
          <w:p w14:paraId="3CAFF473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1.</w:t>
            </w:r>
          </w:p>
        </w:tc>
        <w:tc>
          <w:tcPr>
            <w:tcW w:w="1418" w:type="dxa"/>
          </w:tcPr>
          <w:p w14:paraId="4541BA5E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14:paraId="059772C8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14:paraId="1E1B12D6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843" w:type="dxa"/>
          </w:tcPr>
          <w:p w14:paraId="0FAE6DB8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14:paraId="31B3D462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84" w:type="dxa"/>
          </w:tcPr>
          <w:p w14:paraId="5AE77157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14:paraId="7BF40A37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14:paraId="5C38EA99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134" w:type="dxa"/>
          </w:tcPr>
          <w:p w14:paraId="0E8CCAEC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</w:tr>
      <w:tr w:rsidR="00DA202C" w:rsidRPr="003B4511" w14:paraId="1A509409" w14:textId="77777777" w:rsidTr="00377482">
        <w:tc>
          <w:tcPr>
            <w:tcW w:w="567" w:type="dxa"/>
          </w:tcPr>
          <w:p w14:paraId="3427B47C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2.</w:t>
            </w:r>
          </w:p>
        </w:tc>
        <w:tc>
          <w:tcPr>
            <w:tcW w:w="1418" w:type="dxa"/>
          </w:tcPr>
          <w:p w14:paraId="7243CEC3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14:paraId="2E600740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14:paraId="3502F832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843" w:type="dxa"/>
          </w:tcPr>
          <w:p w14:paraId="4DF856C0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14:paraId="4B24F39E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84" w:type="dxa"/>
          </w:tcPr>
          <w:p w14:paraId="63A2D581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14:paraId="78E59F49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14:paraId="1C1CA32A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134" w:type="dxa"/>
          </w:tcPr>
          <w:p w14:paraId="11AC4E9D" w14:textId="77777777"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</w:tr>
    </w:tbl>
    <w:p w14:paraId="204BDD30" w14:textId="77777777"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14:paraId="19712B98" w14:textId="77777777" w:rsidR="0035256A" w:rsidRDefault="0035256A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  <w:sectPr w:rsidR="0035256A" w:rsidSect="00DA202C">
          <w:pgSz w:w="16160" w:h="11907" w:orient="landscape"/>
          <w:pgMar w:top="851" w:right="567" w:bottom="1418" w:left="709" w:header="709" w:footer="244" w:gutter="0"/>
          <w:cols w:space="720"/>
          <w:titlePg/>
          <w:docGrid w:linePitch="381"/>
        </w:sectPr>
      </w:pPr>
    </w:p>
    <w:p w14:paraId="25A21FB1" w14:textId="77777777" w:rsidR="003B4511" w:rsidRPr="003B4511" w:rsidRDefault="0035256A" w:rsidP="003B4511">
      <w:pPr>
        <w:shd w:val="clear" w:color="auto" w:fill="FFFFFF"/>
        <w:spacing w:before="100" w:beforeAutospacing="1" w:after="100" w:afterAutospacing="1"/>
        <w:jc w:val="right"/>
        <w:rPr>
          <w:color w:val="22272F"/>
          <w:spacing w:val="0"/>
          <w:kern w:val="0"/>
          <w:position w:val="0"/>
          <w:u w:val="none"/>
        </w:rPr>
      </w:pPr>
      <w:r>
        <w:rPr>
          <w:bCs/>
          <w:color w:val="22272F"/>
          <w:spacing w:val="0"/>
          <w:kern w:val="0"/>
          <w:position w:val="0"/>
          <w:u w:val="none"/>
        </w:rPr>
        <w:lastRenderedPageBreak/>
        <w:t>П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>РИЛОЖЕНИЕ</w:t>
      </w:r>
      <w:r w:rsidR="002C1FFE">
        <w:rPr>
          <w:bCs/>
          <w:color w:val="22272F"/>
          <w:spacing w:val="0"/>
          <w:kern w:val="0"/>
          <w:position w:val="0"/>
          <w:u w:val="none"/>
        </w:rPr>
        <w:t xml:space="preserve"> 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>№ 2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к  Порядку формирования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перечня налоговых расходов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Егорлыкского сельского поселения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и оценки налоговых расходов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Егорлыкского сельского поселения</w:t>
      </w:r>
    </w:p>
    <w:p w14:paraId="57A688FD" w14:textId="77777777" w:rsidR="003B4511" w:rsidRPr="003B4511" w:rsidRDefault="003B4511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Перечень</w:t>
      </w:r>
      <w:r w:rsidRPr="003B4511">
        <w:rPr>
          <w:color w:val="22272F"/>
          <w:spacing w:val="0"/>
          <w:kern w:val="0"/>
          <w:position w:val="0"/>
          <w:u w:val="none"/>
        </w:rPr>
        <w:br/>
        <w:t xml:space="preserve">информации, включаемой в паспорт налогового расхода </w:t>
      </w:r>
    </w:p>
    <w:p w14:paraId="2AE23AE3" w14:textId="77777777" w:rsidR="003B4511" w:rsidRPr="003B4511" w:rsidRDefault="003B4511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Егорлыкского сельского поселения</w:t>
      </w:r>
    </w:p>
    <w:p w14:paraId="43F9DC4C" w14:textId="77777777" w:rsidR="003B4511" w:rsidRPr="003B4511" w:rsidRDefault="003B4511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6054"/>
        <w:gridCol w:w="3276"/>
      </w:tblGrid>
      <w:tr w:rsidR="003B4511" w:rsidRPr="003B4511" w14:paraId="357E36FC" w14:textId="77777777" w:rsidTr="00367ECC">
        <w:tc>
          <w:tcPr>
            <w:tcW w:w="6819" w:type="dxa"/>
            <w:gridSpan w:val="2"/>
            <w:hideMark/>
          </w:tcPr>
          <w:p w14:paraId="63853489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276" w:type="dxa"/>
            <w:hideMark/>
          </w:tcPr>
          <w:p w14:paraId="083D5F50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Источник данных</w:t>
            </w:r>
          </w:p>
        </w:tc>
      </w:tr>
      <w:tr w:rsidR="003B4511" w:rsidRPr="003B4511" w14:paraId="7894ED31" w14:textId="77777777" w:rsidTr="00A560F3">
        <w:tc>
          <w:tcPr>
            <w:tcW w:w="10095" w:type="dxa"/>
            <w:gridSpan w:val="3"/>
            <w:hideMark/>
          </w:tcPr>
          <w:p w14:paraId="461040DB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3B4511" w:rsidRPr="003B4511" w14:paraId="27FF8B9C" w14:textId="77777777" w:rsidTr="00367ECC">
        <w:tc>
          <w:tcPr>
            <w:tcW w:w="765" w:type="dxa"/>
            <w:hideMark/>
          </w:tcPr>
          <w:p w14:paraId="045C76A0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1.1.</w:t>
            </w:r>
          </w:p>
        </w:tc>
        <w:tc>
          <w:tcPr>
            <w:tcW w:w="6054" w:type="dxa"/>
            <w:hideMark/>
          </w:tcPr>
          <w:p w14:paraId="6A3F9B7C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276" w:type="dxa"/>
            <w:hideMark/>
          </w:tcPr>
          <w:p w14:paraId="253CC934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3B4511" w:rsidRPr="003B4511" w14:paraId="59A5EB07" w14:textId="77777777" w:rsidTr="00367ECC">
        <w:tc>
          <w:tcPr>
            <w:tcW w:w="765" w:type="dxa"/>
            <w:hideMark/>
          </w:tcPr>
          <w:p w14:paraId="119BB099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1.2.</w:t>
            </w:r>
          </w:p>
        </w:tc>
        <w:tc>
          <w:tcPr>
            <w:tcW w:w="6054" w:type="dxa"/>
            <w:hideMark/>
          </w:tcPr>
          <w:p w14:paraId="1CD297A7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налогам, сборам</w:t>
            </w:r>
          </w:p>
        </w:tc>
        <w:tc>
          <w:tcPr>
            <w:tcW w:w="3276" w:type="dxa"/>
            <w:hideMark/>
          </w:tcPr>
          <w:p w14:paraId="5610B2BD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3B4511" w:rsidRPr="003B4511" w14:paraId="322C704E" w14:textId="77777777" w:rsidTr="00367ECC">
        <w:trPr>
          <w:trHeight w:val="970"/>
        </w:trPr>
        <w:tc>
          <w:tcPr>
            <w:tcW w:w="765" w:type="dxa"/>
            <w:hideMark/>
          </w:tcPr>
          <w:p w14:paraId="4D365ABC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1.3.</w:t>
            </w:r>
          </w:p>
        </w:tc>
        <w:tc>
          <w:tcPr>
            <w:tcW w:w="6054" w:type="dxa"/>
            <w:hideMark/>
          </w:tcPr>
          <w:p w14:paraId="3943CD6B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276" w:type="dxa"/>
            <w:hideMark/>
          </w:tcPr>
          <w:p w14:paraId="792C43A8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3B4511" w:rsidRPr="003B4511" w14:paraId="658CEFBB" w14:textId="77777777" w:rsidTr="00367ECC">
        <w:tc>
          <w:tcPr>
            <w:tcW w:w="765" w:type="dxa"/>
            <w:hideMark/>
          </w:tcPr>
          <w:p w14:paraId="6DDD25F1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1.4.</w:t>
            </w:r>
          </w:p>
        </w:tc>
        <w:tc>
          <w:tcPr>
            <w:tcW w:w="6054" w:type="dxa"/>
            <w:hideMark/>
          </w:tcPr>
          <w:p w14:paraId="580584F0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14:paraId="66C9C4BA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14:paraId="430174DC" w14:textId="77777777" w:rsidTr="00367ECC">
        <w:tc>
          <w:tcPr>
            <w:tcW w:w="765" w:type="dxa"/>
            <w:hideMark/>
          </w:tcPr>
          <w:p w14:paraId="6AD5C2CE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1.5.</w:t>
            </w:r>
          </w:p>
        </w:tc>
        <w:tc>
          <w:tcPr>
            <w:tcW w:w="6054" w:type="dxa"/>
            <w:hideMark/>
          </w:tcPr>
          <w:p w14:paraId="259F4BED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76" w:type="dxa"/>
            <w:hideMark/>
          </w:tcPr>
          <w:p w14:paraId="6B309CEF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14:paraId="6E561F99" w14:textId="77777777" w:rsidTr="00367ECC">
        <w:tc>
          <w:tcPr>
            <w:tcW w:w="765" w:type="dxa"/>
            <w:hideMark/>
          </w:tcPr>
          <w:p w14:paraId="29ECF576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1.6.</w:t>
            </w:r>
          </w:p>
        </w:tc>
        <w:tc>
          <w:tcPr>
            <w:tcW w:w="6054" w:type="dxa"/>
            <w:hideMark/>
          </w:tcPr>
          <w:p w14:paraId="02918C08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14:paraId="24B5D26B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14:paraId="2B8CB19D" w14:textId="77777777" w:rsidTr="00367ECC">
        <w:tc>
          <w:tcPr>
            <w:tcW w:w="765" w:type="dxa"/>
            <w:hideMark/>
          </w:tcPr>
          <w:p w14:paraId="7907216C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1.7.</w:t>
            </w:r>
          </w:p>
        </w:tc>
        <w:tc>
          <w:tcPr>
            <w:tcW w:w="6054" w:type="dxa"/>
            <w:hideMark/>
          </w:tcPr>
          <w:p w14:paraId="219A1B5B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14:paraId="301833EC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14:paraId="79202634" w14:textId="77777777" w:rsidTr="00A560F3">
        <w:tc>
          <w:tcPr>
            <w:tcW w:w="10095" w:type="dxa"/>
            <w:gridSpan w:val="3"/>
            <w:hideMark/>
          </w:tcPr>
          <w:p w14:paraId="4F869572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3B4511" w:rsidRPr="003B4511" w14:paraId="2F08A3C6" w14:textId="77777777" w:rsidTr="00367ECC">
        <w:tc>
          <w:tcPr>
            <w:tcW w:w="765" w:type="dxa"/>
            <w:hideMark/>
          </w:tcPr>
          <w:p w14:paraId="61669964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2.1.</w:t>
            </w:r>
          </w:p>
        </w:tc>
        <w:tc>
          <w:tcPr>
            <w:tcW w:w="6054" w:type="dxa"/>
            <w:hideMark/>
          </w:tcPr>
          <w:p w14:paraId="38177EF3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Целевая категория налоговых расходов  Егорлыкского сельского поселения</w:t>
            </w:r>
          </w:p>
        </w:tc>
        <w:tc>
          <w:tcPr>
            <w:tcW w:w="3276" w:type="dxa"/>
            <w:hideMark/>
          </w:tcPr>
          <w:p w14:paraId="786E0026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14:paraId="0F38E86D" w14:textId="77777777" w:rsidTr="00367ECC">
        <w:tc>
          <w:tcPr>
            <w:tcW w:w="765" w:type="dxa"/>
            <w:hideMark/>
          </w:tcPr>
          <w:p w14:paraId="797FA10B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2.2</w:t>
            </w:r>
          </w:p>
        </w:tc>
        <w:tc>
          <w:tcPr>
            <w:tcW w:w="6054" w:type="dxa"/>
            <w:hideMark/>
          </w:tcPr>
          <w:p w14:paraId="30521317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14:paraId="57B32901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14:paraId="63DF9345" w14:textId="77777777" w:rsidTr="00367ECC">
        <w:tc>
          <w:tcPr>
            <w:tcW w:w="765" w:type="dxa"/>
            <w:hideMark/>
          </w:tcPr>
          <w:p w14:paraId="15396801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2.3.</w:t>
            </w:r>
          </w:p>
        </w:tc>
        <w:tc>
          <w:tcPr>
            <w:tcW w:w="6054" w:type="dxa"/>
            <w:hideMark/>
          </w:tcPr>
          <w:p w14:paraId="5657B000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Наименования муниципальных программ поселения, наименования нормативных правовых актов, определяющих цели социально-экономического  развития Егорлыкского сельского поселения, не относящиеся к муниципальным программам поселения, в целях реализации, которых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 xml:space="preserve">предоставляются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14:paraId="7D07CE55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перечень налоговых расходов Егорлыкского сельского поселения</w:t>
            </w:r>
          </w:p>
          <w:p w14:paraId="2F838705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3B4511" w:rsidRPr="003B4511" w14:paraId="05D6223F" w14:textId="77777777" w:rsidTr="00367ECC">
        <w:tc>
          <w:tcPr>
            <w:tcW w:w="765" w:type="dxa"/>
            <w:hideMark/>
          </w:tcPr>
          <w:p w14:paraId="1321B0B6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2.4.</w:t>
            </w:r>
          </w:p>
        </w:tc>
        <w:tc>
          <w:tcPr>
            <w:tcW w:w="6054" w:type="dxa"/>
            <w:hideMark/>
          </w:tcPr>
          <w:p w14:paraId="0E84E626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Наименования структурных элементов муниципальных программ Егорлыкского сельского поселения, в целях реализации, которых предоставляются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14:paraId="1B7E03D8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  <w:p w14:paraId="4C66263F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3B4511" w:rsidRPr="003B4511" w14:paraId="361C436A" w14:textId="77777777" w:rsidTr="00367ECC">
        <w:tc>
          <w:tcPr>
            <w:tcW w:w="765" w:type="dxa"/>
            <w:hideMark/>
          </w:tcPr>
          <w:p w14:paraId="02EC78D2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2.5.</w:t>
            </w:r>
          </w:p>
        </w:tc>
        <w:tc>
          <w:tcPr>
            <w:tcW w:w="6054" w:type="dxa"/>
            <w:hideMark/>
          </w:tcPr>
          <w:p w14:paraId="44E3D107" w14:textId="77777777" w:rsidR="003B4511" w:rsidRPr="003B4511" w:rsidRDefault="003B4511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Показатели (индикаторы) достижения целей муниципальных программ  Егорлыкского сельского поселения и (или) целей социально-экономического развития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14:paraId="72D6D0FC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14:paraId="697BD835" w14:textId="77777777" w:rsidTr="00367ECC">
        <w:tc>
          <w:tcPr>
            <w:tcW w:w="765" w:type="dxa"/>
            <w:hideMark/>
          </w:tcPr>
          <w:p w14:paraId="75531AB0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2.6.</w:t>
            </w:r>
          </w:p>
        </w:tc>
        <w:tc>
          <w:tcPr>
            <w:tcW w:w="6054" w:type="dxa"/>
            <w:hideMark/>
          </w:tcPr>
          <w:p w14:paraId="1033C255" w14:textId="77777777" w:rsidR="003B4511" w:rsidRPr="003B4511" w:rsidRDefault="003B4511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Значения показателей (индикаторов) достижения целей муниципальных программ Егорлыкского сельского  поселения и (или) целей социально-экономического развития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14:paraId="2CB2FC0A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14:paraId="46396D3F" w14:textId="77777777" w:rsidTr="00367ECC">
        <w:tc>
          <w:tcPr>
            <w:tcW w:w="765" w:type="dxa"/>
            <w:hideMark/>
          </w:tcPr>
          <w:p w14:paraId="4F225B85" w14:textId="77777777"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2.7.</w:t>
            </w:r>
          </w:p>
        </w:tc>
        <w:tc>
          <w:tcPr>
            <w:tcW w:w="6054" w:type="dxa"/>
            <w:hideMark/>
          </w:tcPr>
          <w:p w14:paraId="741DD73A" w14:textId="77777777" w:rsidR="003B4511" w:rsidRPr="003B4511" w:rsidRDefault="003B4511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Прогнозные (оценочные) значения показателей (индикаторов) достижения целей муниципальных программ поселения и (или) целей социально-экономического развития Егорлыкского сельского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14:paraId="37D6CB13" w14:textId="77777777"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</w:tbl>
    <w:p w14:paraId="2420DF75" w14:textId="77777777" w:rsidR="003B4511" w:rsidRPr="003B4511" w:rsidRDefault="003B4511" w:rsidP="003B4511">
      <w:pPr>
        <w:rPr>
          <w:spacing w:val="0"/>
          <w:kern w:val="0"/>
          <w:position w:val="0"/>
          <w:u w:val="none"/>
        </w:rPr>
      </w:pPr>
    </w:p>
    <w:sectPr w:rsidR="003B4511" w:rsidRPr="003B4511" w:rsidSect="0035256A">
      <w:pgSz w:w="11907" w:h="16160"/>
      <w:pgMar w:top="709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5B525" w14:textId="77777777" w:rsidR="00262158" w:rsidRDefault="00262158">
      <w:r>
        <w:separator/>
      </w:r>
    </w:p>
  </w:endnote>
  <w:endnote w:type="continuationSeparator" w:id="0">
    <w:p w14:paraId="623D62C6" w14:textId="77777777" w:rsidR="00262158" w:rsidRDefault="0026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64D6E" w14:textId="77777777" w:rsidR="00BF68EB" w:rsidRDefault="00262158">
    <w:pPr>
      <w:pStyle w:val="af2"/>
      <w:jc w:val="center"/>
    </w:pPr>
  </w:p>
  <w:p w14:paraId="4BE54D27" w14:textId="77777777" w:rsidR="000A6DA3" w:rsidRDefault="000A6DA3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2AB3D" w14:textId="77777777" w:rsidR="00BF68EB" w:rsidRDefault="00262158">
    <w:pPr>
      <w:pStyle w:val="af2"/>
      <w:jc w:val="right"/>
    </w:pPr>
  </w:p>
  <w:p w14:paraId="3DA00925" w14:textId="77777777" w:rsidR="00BF68EB" w:rsidRDefault="0026215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8F0DF" w14:textId="77777777" w:rsidR="00262158" w:rsidRDefault="00262158">
      <w:r>
        <w:separator/>
      </w:r>
    </w:p>
  </w:footnote>
  <w:footnote w:type="continuationSeparator" w:id="0">
    <w:p w14:paraId="29B6373A" w14:textId="77777777" w:rsidR="00262158" w:rsidRDefault="00262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E77"/>
    <w:rsid w:val="000060FC"/>
    <w:rsid w:val="000171D4"/>
    <w:rsid w:val="0008126B"/>
    <w:rsid w:val="000A6DA3"/>
    <w:rsid w:val="000C26E6"/>
    <w:rsid w:val="00155CE4"/>
    <w:rsid w:val="001663D8"/>
    <w:rsid w:val="001B7084"/>
    <w:rsid w:val="001C0D2B"/>
    <w:rsid w:val="001C1AB8"/>
    <w:rsid w:val="001E5ED2"/>
    <w:rsid w:val="00262158"/>
    <w:rsid w:val="002C1FFE"/>
    <w:rsid w:val="002D7C65"/>
    <w:rsid w:val="0035256A"/>
    <w:rsid w:val="00367ECC"/>
    <w:rsid w:val="003721AA"/>
    <w:rsid w:val="003B4511"/>
    <w:rsid w:val="003F755C"/>
    <w:rsid w:val="004249C8"/>
    <w:rsid w:val="004D2161"/>
    <w:rsid w:val="00501F67"/>
    <w:rsid w:val="00544D9E"/>
    <w:rsid w:val="00551E77"/>
    <w:rsid w:val="0059088A"/>
    <w:rsid w:val="005E2974"/>
    <w:rsid w:val="00631C1F"/>
    <w:rsid w:val="00757303"/>
    <w:rsid w:val="00791F08"/>
    <w:rsid w:val="007E737C"/>
    <w:rsid w:val="008B6ADA"/>
    <w:rsid w:val="008D039C"/>
    <w:rsid w:val="0095713E"/>
    <w:rsid w:val="00965FFF"/>
    <w:rsid w:val="00991543"/>
    <w:rsid w:val="00AC0005"/>
    <w:rsid w:val="00B740BF"/>
    <w:rsid w:val="00BB7F5F"/>
    <w:rsid w:val="00C06D58"/>
    <w:rsid w:val="00C11987"/>
    <w:rsid w:val="00C16F57"/>
    <w:rsid w:val="00C23817"/>
    <w:rsid w:val="00C5719B"/>
    <w:rsid w:val="00CD053B"/>
    <w:rsid w:val="00D0386B"/>
    <w:rsid w:val="00D541ED"/>
    <w:rsid w:val="00DA202C"/>
    <w:rsid w:val="00E76C8A"/>
    <w:rsid w:val="00ED08D4"/>
    <w:rsid w:val="00EE36E6"/>
    <w:rsid w:val="00F52BF9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80AEB"/>
  <w15:docId w15:val="{E1EF24DC-828A-4B22-AA14-56E3C8E6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Заголовок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inf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B58F-81FC-4CC5-8A21-B72820F0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Роман Школа</cp:lastModifiedBy>
  <cp:revision>8</cp:revision>
  <cp:lastPrinted>2019-11-18T08:45:00Z</cp:lastPrinted>
  <dcterms:created xsi:type="dcterms:W3CDTF">2019-11-18T08:29:00Z</dcterms:created>
  <dcterms:modified xsi:type="dcterms:W3CDTF">2019-11-19T19:14:00Z</dcterms:modified>
</cp:coreProperties>
</file>