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C15E3B" w:rsidRDefault="0043686A" w:rsidP="00D00358">
      <w:pPr>
        <w:jc w:val="center"/>
      </w:pPr>
      <w:r w:rsidRPr="00C15E3B">
        <w:rPr>
          <w:noProof/>
        </w:rPr>
        <w:drawing>
          <wp:inline distT="0" distB="0" distL="0" distR="0" wp14:anchorId="3A49DB11" wp14:editId="3E660041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C15E3B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C15E3B" w:rsidRDefault="00B22F6A">
      <w:pPr>
        <w:jc w:val="center"/>
        <w:rPr>
          <w:b/>
          <w:sz w:val="36"/>
          <w:szCs w:val="36"/>
        </w:rPr>
      </w:pPr>
      <w:r w:rsidRPr="00C15E3B">
        <w:rPr>
          <w:b/>
          <w:sz w:val="36"/>
          <w:szCs w:val="36"/>
        </w:rPr>
        <w:t xml:space="preserve">ПРАВИТЕЛЬСТВО </w:t>
      </w:r>
      <w:r w:rsidR="00F24917" w:rsidRPr="00C15E3B">
        <w:rPr>
          <w:b/>
          <w:sz w:val="36"/>
          <w:szCs w:val="36"/>
        </w:rPr>
        <w:t>РОСТОВСКОЙ ОБЛАСТИ</w:t>
      </w:r>
    </w:p>
    <w:p w:rsidR="00F24917" w:rsidRPr="00C15E3B" w:rsidRDefault="00F24917">
      <w:pPr>
        <w:pStyle w:val="Postan"/>
        <w:rPr>
          <w:sz w:val="26"/>
          <w:szCs w:val="26"/>
        </w:rPr>
      </w:pPr>
    </w:p>
    <w:p w:rsidR="00F24917" w:rsidRPr="00C15E3B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C15E3B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C15E3B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C15E3B" w:rsidRDefault="006564DB" w:rsidP="007936ED">
      <w:pPr>
        <w:jc w:val="center"/>
        <w:rPr>
          <w:b/>
          <w:sz w:val="26"/>
          <w:szCs w:val="26"/>
        </w:rPr>
      </w:pPr>
    </w:p>
    <w:p w:rsidR="006564DB" w:rsidRPr="00C15E3B" w:rsidRDefault="006564DB" w:rsidP="006564DB">
      <w:pPr>
        <w:jc w:val="center"/>
        <w:rPr>
          <w:sz w:val="28"/>
          <w:szCs w:val="28"/>
        </w:rPr>
      </w:pPr>
      <w:r w:rsidRPr="00C15E3B">
        <w:rPr>
          <w:sz w:val="28"/>
          <w:szCs w:val="28"/>
        </w:rPr>
        <w:t xml:space="preserve">от </w:t>
      </w:r>
      <w:r w:rsidR="00DF4431" w:rsidRPr="00C15E3B">
        <w:rPr>
          <w:sz w:val="28"/>
          <w:szCs w:val="28"/>
        </w:rPr>
        <w:t>12.04.2017</w:t>
      </w:r>
      <w:r w:rsidRPr="00C15E3B">
        <w:rPr>
          <w:sz w:val="28"/>
          <w:szCs w:val="28"/>
        </w:rPr>
        <w:t xml:space="preserve"> </w:t>
      </w:r>
      <w:r w:rsidRPr="00C15E3B">
        <w:rPr>
          <w:sz w:val="28"/>
          <w:szCs w:val="28"/>
        </w:rPr>
        <w:sym w:font="Times New Roman" w:char="2116"/>
      </w:r>
      <w:r w:rsidRPr="00C15E3B">
        <w:rPr>
          <w:sz w:val="28"/>
          <w:szCs w:val="28"/>
        </w:rPr>
        <w:t xml:space="preserve"> </w:t>
      </w:r>
      <w:r w:rsidR="00DF4431" w:rsidRPr="00C15E3B">
        <w:rPr>
          <w:sz w:val="28"/>
          <w:szCs w:val="28"/>
        </w:rPr>
        <w:t>276</w:t>
      </w:r>
    </w:p>
    <w:p w:rsidR="006564DB" w:rsidRPr="00C15E3B" w:rsidRDefault="006564DB" w:rsidP="006564DB">
      <w:pPr>
        <w:jc w:val="center"/>
        <w:rPr>
          <w:sz w:val="26"/>
          <w:szCs w:val="26"/>
        </w:rPr>
      </w:pPr>
    </w:p>
    <w:p w:rsidR="006564DB" w:rsidRPr="00C15E3B" w:rsidRDefault="006564DB" w:rsidP="006564DB">
      <w:pPr>
        <w:jc w:val="center"/>
        <w:rPr>
          <w:sz w:val="28"/>
          <w:szCs w:val="28"/>
        </w:rPr>
      </w:pPr>
      <w:r w:rsidRPr="00C15E3B">
        <w:rPr>
          <w:sz w:val="28"/>
          <w:szCs w:val="28"/>
        </w:rPr>
        <w:t>г. Ростов-на-Дону</w:t>
      </w:r>
    </w:p>
    <w:p w:rsidR="009517F5" w:rsidRPr="000552C5" w:rsidRDefault="009517F5" w:rsidP="00DB76B7">
      <w:pPr>
        <w:contextualSpacing/>
        <w:jc w:val="center"/>
        <w:rPr>
          <w:sz w:val="28"/>
          <w:szCs w:val="28"/>
        </w:rPr>
      </w:pPr>
    </w:p>
    <w:p w:rsidR="000552C5" w:rsidRPr="000552C5" w:rsidRDefault="000552C5" w:rsidP="00DB76B7">
      <w:pPr>
        <w:contextualSpacing/>
        <w:jc w:val="center"/>
        <w:rPr>
          <w:color w:val="00B050"/>
          <w:sz w:val="28"/>
          <w:szCs w:val="28"/>
        </w:rPr>
      </w:pPr>
      <w:r w:rsidRPr="000552C5">
        <w:rPr>
          <w:color w:val="00B050"/>
          <w:sz w:val="28"/>
          <w:szCs w:val="28"/>
        </w:rPr>
        <w:t xml:space="preserve">В редакции постановления </w:t>
      </w:r>
      <w:r w:rsidRPr="000552C5">
        <w:rPr>
          <w:color w:val="00B050"/>
          <w:sz w:val="28"/>
          <w:szCs w:val="28"/>
        </w:rPr>
        <w:t>Правительства Ростовской области</w:t>
      </w:r>
      <w:r w:rsidRPr="000552C5">
        <w:rPr>
          <w:color w:val="00B050"/>
          <w:sz w:val="28"/>
          <w:szCs w:val="28"/>
        </w:rPr>
        <w:t xml:space="preserve"> </w:t>
      </w:r>
    </w:p>
    <w:p w:rsidR="000552C5" w:rsidRPr="000552C5" w:rsidRDefault="000552C5" w:rsidP="00DB76B7">
      <w:pPr>
        <w:contextualSpacing/>
        <w:jc w:val="center"/>
        <w:rPr>
          <w:color w:val="00B050"/>
          <w:sz w:val="28"/>
          <w:szCs w:val="28"/>
        </w:rPr>
      </w:pPr>
      <w:r w:rsidRPr="000552C5">
        <w:rPr>
          <w:color w:val="00B050"/>
          <w:sz w:val="28"/>
          <w:szCs w:val="28"/>
        </w:rPr>
        <w:t xml:space="preserve">от 11.08.2017 </w:t>
      </w:r>
      <w:r w:rsidRPr="000552C5">
        <w:rPr>
          <w:color w:val="00B050"/>
          <w:sz w:val="28"/>
          <w:szCs w:val="28"/>
        </w:rPr>
        <w:sym w:font="Times New Roman" w:char="2116"/>
      </w:r>
      <w:r w:rsidRPr="000552C5">
        <w:rPr>
          <w:color w:val="00B050"/>
          <w:sz w:val="28"/>
          <w:szCs w:val="28"/>
        </w:rPr>
        <w:t xml:space="preserve"> 543</w:t>
      </w:r>
      <w:r w:rsidRPr="000552C5">
        <w:rPr>
          <w:color w:val="00B050"/>
          <w:sz w:val="28"/>
          <w:szCs w:val="28"/>
        </w:rPr>
        <w:t xml:space="preserve"> </w:t>
      </w:r>
    </w:p>
    <w:p w:rsidR="00DB76B7" w:rsidRPr="00C15E3B" w:rsidRDefault="00DB76B7" w:rsidP="00DB76B7">
      <w:pPr>
        <w:contextualSpacing/>
        <w:jc w:val="center"/>
        <w:rPr>
          <w:b/>
          <w:kern w:val="2"/>
          <w:sz w:val="28"/>
          <w:szCs w:val="28"/>
        </w:rPr>
      </w:pPr>
    </w:p>
    <w:p w:rsidR="009517F5" w:rsidRPr="00C15E3B" w:rsidRDefault="009517F5" w:rsidP="00DB76B7">
      <w:pPr>
        <w:contextualSpacing/>
        <w:jc w:val="center"/>
        <w:rPr>
          <w:b/>
          <w:kern w:val="2"/>
          <w:sz w:val="28"/>
          <w:szCs w:val="28"/>
        </w:rPr>
      </w:pPr>
      <w:r w:rsidRPr="00C15E3B">
        <w:rPr>
          <w:b/>
          <w:kern w:val="2"/>
          <w:sz w:val="28"/>
          <w:szCs w:val="28"/>
        </w:rPr>
        <w:t xml:space="preserve">Об утверждении </w:t>
      </w:r>
      <w:r w:rsidR="00DB76B7" w:rsidRPr="00C15E3B">
        <w:rPr>
          <w:b/>
          <w:kern w:val="2"/>
          <w:sz w:val="28"/>
          <w:szCs w:val="28"/>
        </w:rPr>
        <w:br/>
      </w:r>
      <w:r w:rsidRPr="00C15E3B">
        <w:rPr>
          <w:b/>
          <w:kern w:val="2"/>
          <w:sz w:val="28"/>
          <w:szCs w:val="28"/>
        </w:rPr>
        <w:t xml:space="preserve">Порядка сбора твердых коммунальных отходов </w:t>
      </w:r>
      <w:r w:rsidR="00DB76B7" w:rsidRPr="00C15E3B">
        <w:rPr>
          <w:b/>
          <w:kern w:val="2"/>
          <w:sz w:val="28"/>
          <w:szCs w:val="28"/>
        </w:rPr>
        <w:br/>
      </w:r>
      <w:r w:rsidRPr="00C15E3B">
        <w:rPr>
          <w:b/>
          <w:kern w:val="2"/>
          <w:sz w:val="28"/>
          <w:szCs w:val="28"/>
        </w:rPr>
        <w:t xml:space="preserve">(в том числе их раздельного сбора) на территории Ростовской области </w:t>
      </w:r>
    </w:p>
    <w:p w:rsidR="009517F5" w:rsidRPr="00C15E3B" w:rsidRDefault="009517F5" w:rsidP="00DB76B7">
      <w:pPr>
        <w:contextualSpacing/>
        <w:jc w:val="center"/>
        <w:rPr>
          <w:kern w:val="2"/>
          <w:sz w:val="28"/>
          <w:szCs w:val="28"/>
        </w:rPr>
      </w:pPr>
    </w:p>
    <w:p w:rsidR="00DB76B7" w:rsidRPr="00C15E3B" w:rsidRDefault="00DB76B7" w:rsidP="00DB76B7">
      <w:pPr>
        <w:contextualSpacing/>
        <w:jc w:val="center"/>
        <w:rPr>
          <w:kern w:val="2"/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kern w:val="2"/>
          <w:sz w:val="28"/>
          <w:szCs w:val="28"/>
        </w:rPr>
      </w:pPr>
      <w:r w:rsidRPr="00C15E3B">
        <w:rPr>
          <w:sz w:val="28"/>
          <w:szCs w:val="28"/>
        </w:rPr>
        <w:t xml:space="preserve">В соответствии со статьей 6 </w:t>
      </w:r>
      <w:r w:rsidRPr="00C15E3B">
        <w:rPr>
          <w:color w:val="000000"/>
          <w:sz w:val="28"/>
          <w:shd w:val="clear" w:color="auto" w:fill="FFFFFF"/>
        </w:rPr>
        <w:t xml:space="preserve">Федерального закона </w:t>
      </w:r>
      <w:r w:rsidRPr="00C15E3B">
        <w:rPr>
          <w:rFonts w:ascii="Times New Roman CYR" w:hAnsi="Times New Roman CYR"/>
          <w:bCs/>
          <w:sz w:val="28"/>
          <w:szCs w:val="28"/>
          <w:shd w:val="clear" w:color="auto" w:fill="FFFFFF"/>
        </w:rPr>
        <w:t xml:space="preserve">от 24.06.1998 </w:t>
      </w:r>
      <w:r w:rsidRPr="00C15E3B">
        <w:rPr>
          <w:rFonts w:ascii="Times New Roman CYR" w:hAnsi="Times New Roman CYR"/>
          <w:bCs/>
          <w:sz w:val="28"/>
          <w:szCs w:val="28"/>
          <w:shd w:val="clear" w:color="auto" w:fill="FFFFFF"/>
        </w:rPr>
        <w:br/>
        <w:t>№ 89-ФЗ «Об отходах производства и потребления»</w:t>
      </w:r>
      <w:r w:rsidRPr="00C15E3B">
        <w:rPr>
          <w:sz w:val="28"/>
          <w:szCs w:val="28"/>
        </w:rPr>
        <w:t xml:space="preserve"> </w:t>
      </w:r>
      <w:r w:rsidRPr="00C15E3B">
        <w:rPr>
          <w:kern w:val="2"/>
          <w:sz w:val="28"/>
          <w:szCs w:val="28"/>
        </w:rPr>
        <w:t>Правительство Р</w:t>
      </w:r>
      <w:r w:rsidRPr="00C15E3B">
        <w:rPr>
          <w:sz w:val="28"/>
          <w:szCs w:val="28"/>
        </w:rPr>
        <w:t xml:space="preserve">остовской области </w:t>
      </w:r>
      <w:proofErr w:type="gramStart"/>
      <w:r w:rsidRPr="00C15E3B">
        <w:rPr>
          <w:b/>
          <w:kern w:val="2"/>
          <w:sz w:val="28"/>
          <w:szCs w:val="28"/>
        </w:rPr>
        <w:t>п</w:t>
      </w:r>
      <w:proofErr w:type="gramEnd"/>
      <w:r w:rsidRPr="00C15E3B">
        <w:rPr>
          <w:b/>
          <w:kern w:val="2"/>
          <w:sz w:val="28"/>
          <w:szCs w:val="28"/>
        </w:rPr>
        <w:t xml:space="preserve"> о с т а н о в л я е т:</w:t>
      </w:r>
    </w:p>
    <w:p w:rsidR="009517F5" w:rsidRPr="00C15E3B" w:rsidRDefault="009517F5" w:rsidP="00DB76B7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1. Утвердить Порядок сбора твердых коммунальных отходов</w:t>
      </w:r>
      <w:r w:rsidRPr="00C15E3B">
        <w:rPr>
          <w:sz w:val="28"/>
          <w:szCs w:val="28"/>
        </w:rPr>
        <w:br/>
        <w:t>(в том числе их раздельного сбора) на территории Ростовской области согласно приложению.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9517F5" w:rsidRPr="00C15E3B" w:rsidRDefault="009517F5" w:rsidP="00DB76B7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3. </w:t>
      </w:r>
      <w:proofErr w:type="gramStart"/>
      <w:r w:rsidRPr="00C15E3B">
        <w:rPr>
          <w:sz w:val="28"/>
          <w:szCs w:val="28"/>
        </w:rPr>
        <w:t>Контроль за</w:t>
      </w:r>
      <w:proofErr w:type="gramEnd"/>
      <w:r w:rsidRPr="00C15E3B">
        <w:rPr>
          <w:sz w:val="28"/>
          <w:szCs w:val="28"/>
        </w:rPr>
        <w:t xml:space="preserve"> выполнением настоящего постановления возложить</w:t>
      </w:r>
      <w:r w:rsidRPr="00C15E3B">
        <w:rPr>
          <w:sz w:val="28"/>
          <w:szCs w:val="28"/>
        </w:rPr>
        <w:br/>
        <w:t xml:space="preserve">на заместителя Губернатора Ростовской области </w:t>
      </w:r>
      <w:proofErr w:type="spellStart"/>
      <w:r w:rsidRPr="00C15E3B">
        <w:rPr>
          <w:sz w:val="28"/>
          <w:szCs w:val="28"/>
        </w:rPr>
        <w:t>Сидаш</w:t>
      </w:r>
      <w:proofErr w:type="spellEnd"/>
      <w:r w:rsidRPr="00C15E3B">
        <w:rPr>
          <w:sz w:val="28"/>
          <w:szCs w:val="28"/>
        </w:rPr>
        <w:t xml:space="preserve"> С.Б. </w:t>
      </w:r>
    </w:p>
    <w:p w:rsidR="009517F5" w:rsidRPr="00C15E3B" w:rsidRDefault="009517F5" w:rsidP="00DB76B7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DB76B7" w:rsidRPr="00C15E3B" w:rsidRDefault="00DB76B7" w:rsidP="00DB76B7">
      <w:pPr>
        <w:ind w:right="4711"/>
        <w:contextualSpacing/>
        <w:jc w:val="center"/>
        <w:rPr>
          <w:sz w:val="28"/>
          <w:szCs w:val="28"/>
        </w:rPr>
      </w:pPr>
    </w:p>
    <w:p w:rsidR="00DB76B7" w:rsidRPr="00C15E3B" w:rsidRDefault="00DB76B7" w:rsidP="00DB76B7">
      <w:pPr>
        <w:ind w:right="4711"/>
        <w:contextualSpacing/>
        <w:jc w:val="center"/>
        <w:rPr>
          <w:sz w:val="28"/>
          <w:szCs w:val="28"/>
        </w:rPr>
      </w:pPr>
    </w:p>
    <w:p w:rsidR="00DB76B7" w:rsidRPr="00C15E3B" w:rsidRDefault="00DB76B7" w:rsidP="00DB76B7">
      <w:pPr>
        <w:ind w:right="4711"/>
        <w:contextualSpacing/>
        <w:rPr>
          <w:sz w:val="28"/>
          <w:szCs w:val="28"/>
        </w:rPr>
      </w:pPr>
      <w:r w:rsidRPr="00C15E3B">
        <w:rPr>
          <w:sz w:val="28"/>
          <w:szCs w:val="28"/>
        </w:rPr>
        <w:t xml:space="preserve">          Первый заместитель </w:t>
      </w:r>
    </w:p>
    <w:p w:rsidR="00DB76B7" w:rsidRPr="00C15E3B" w:rsidRDefault="00DB76B7" w:rsidP="00DB76B7">
      <w:pPr>
        <w:ind w:right="-30"/>
        <w:contextualSpacing/>
        <w:rPr>
          <w:sz w:val="28"/>
          <w:szCs w:val="28"/>
        </w:rPr>
      </w:pPr>
      <w:r w:rsidRPr="00C15E3B">
        <w:rPr>
          <w:sz w:val="28"/>
          <w:szCs w:val="28"/>
        </w:rPr>
        <w:t xml:space="preserve">Губернатора Ростовской области   </w:t>
      </w:r>
      <w:r w:rsidRPr="00C15E3B">
        <w:rPr>
          <w:sz w:val="28"/>
          <w:szCs w:val="28"/>
        </w:rPr>
        <w:tab/>
      </w:r>
      <w:r w:rsidRPr="00C15E3B">
        <w:rPr>
          <w:sz w:val="28"/>
          <w:szCs w:val="28"/>
        </w:rPr>
        <w:tab/>
      </w:r>
      <w:r w:rsidRPr="00C15E3B">
        <w:rPr>
          <w:sz w:val="28"/>
          <w:szCs w:val="28"/>
        </w:rPr>
        <w:tab/>
      </w:r>
      <w:r w:rsidRPr="00C15E3B">
        <w:rPr>
          <w:sz w:val="28"/>
          <w:szCs w:val="28"/>
        </w:rPr>
        <w:tab/>
      </w:r>
      <w:r w:rsidRPr="00C15E3B">
        <w:rPr>
          <w:sz w:val="28"/>
          <w:szCs w:val="28"/>
        </w:rPr>
        <w:tab/>
      </w:r>
      <w:r w:rsidRPr="00C15E3B">
        <w:rPr>
          <w:sz w:val="28"/>
          <w:szCs w:val="28"/>
        </w:rPr>
        <w:tab/>
        <w:t xml:space="preserve">     И.А. Гуськов</w:t>
      </w:r>
    </w:p>
    <w:p w:rsidR="009517F5" w:rsidRPr="00C15E3B" w:rsidRDefault="009517F5" w:rsidP="00DB76B7">
      <w:pPr>
        <w:contextualSpacing/>
        <w:rPr>
          <w:kern w:val="2"/>
          <w:sz w:val="28"/>
          <w:szCs w:val="28"/>
        </w:rPr>
      </w:pPr>
    </w:p>
    <w:p w:rsidR="00DB76B7" w:rsidRPr="00C15E3B" w:rsidRDefault="00DB76B7" w:rsidP="00DB76B7">
      <w:pPr>
        <w:contextualSpacing/>
        <w:rPr>
          <w:kern w:val="2"/>
          <w:sz w:val="28"/>
          <w:szCs w:val="28"/>
        </w:rPr>
      </w:pPr>
    </w:p>
    <w:p w:rsidR="00DB76B7" w:rsidRPr="00C15E3B" w:rsidRDefault="00DB76B7" w:rsidP="00DB76B7">
      <w:pPr>
        <w:contextualSpacing/>
        <w:rPr>
          <w:kern w:val="2"/>
          <w:sz w:val="28"/>
          <w:szCs w:val="28"/>
        </w:rPr>
      </w:pPr>
    </w:p>
    <w:p w:rsidR="009517F5" w:rsidRPr="00C15E3B" w:rsidRDefault="009517F5" w:rsidP="00DB76B7">
      <w:pPr>
        <w:contextualSpacing/>
        <w:rPr>
          <w:kern w:val="2"/>
          <w:sz w:val="28"/>
          <w:szCs w:val="28"/>
        </w:rPr>
      </w:pPr>
      <w:r w:rsidRPr="00C15E3B">
        <w:rPr>
          <w:kern w:val="2"/>
          <w:sz w:val="28"/>
          <w:szCs w:val="28"/>
        </w:rPr>
        <w:t>Постановление вносит</w:t>
      </w:r>
      <w:r w:rsidRPr="00C15E3B">
        <w:rPr>
          <w:kern w:val="2"/>
          <w:sz w:val="28"/>
          <w:szCs w:val="28"/>
        </w:rPr>
        <w:br/>
        <w:t>министерство жилищно-</w:t>
      </w:r>
    </w:p>
    <w:p w:rsidR="009517F5" w:rsidRPr="00C15E3B" w:rsidRDefault="009517F5" w:rsidP="00DB76B7">
      <w:pPr>
        <w:contextualSpacing/>
        <w:rPr>
          <w:kern w:val="2"/>
          <w:sz w:val="28"/>
          <w:szCs w:val="28"/>
        </w:rPr>
      </w:pPr>
      <w:r w:rsidRPr="00C15E3B">
        <w:rPr>
          <w:kern w:val="2"/>
          <w:sz w:val="28"/>
          <w:szCs w:val="28"/>
        </w:rPr>
        <w:t>коммунального хозяйства</w:t>
      </w:r>
    </w:p>
    <w:p w:rsidR="009517F5" w:rsidRPr="00C15E3B" w:rsidRDefault="009517F5" w:rsidP="00DB76B7">
      <w:pPr>
        <w:contextualSpacing/>
        <w:rPr>
          <w:kern w:val="2"/>
          <w:sz w:val="28"/>
          <w:szCs w:val="28"/>
        </w:rPr>
      </w:pPr>
      <w:r w:rsidRPr="00C15E3B">
        <w:rPr>
          <w:kern w:val="2"/>
          <w:sz w:val="28"/>
          <w:szCs w:val="28"/>
        </w:rPr>
        <w:t>Ростовской области</w:t>
      </w:r>
    </w:p>
    <w:p w:rsidR="009517F5" w:rsidRPr="00C15E3B" w:rsidRDefault="009517F5" w:rsidP="00DB76B7">
      <w:pPr>
        <w:ind w:left="4990"/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ind w:left="4990"/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pageBreakBefore/>
        <w:ind w:left="6237"/>
        <w:contextualSpacing/>
        <w:jc w:val="center"/>
        <w:outlineLvl w:val="0"/>
        <w:rPr>
          <w:sz w:val="28"/>
        </w:rPr>
      </w:pPr>
      <w:r w:rsidRPr="00C15E3B">
        <w:rPr>
          <w:sz w:val="28"/>
        </w:rPr>
        <w:lastRenderedPageBreak/>
        <w:t xml:space="preserve">Приложение </w:t>
      </w:r>
    </w:p>
    <w:p w:rsidR="009517F5" w:rsidRPr="00C15E3B" w:rsidRDefault="009517F5" w:rsidP="00DB76B7">
      <w:pPr>
        <w:ind w:left="6237"/>
        <w:contextualSpacing/>
        <w:jc w:val="center"/>
        <w:rPr>
          <w:sz w:val="28"/>
        </w:rPr>
      </w:pPr>
      <w:r w:rsidRPr="00C15E3B">
        <w:rPr>
          <w:sz w:val="28"/>
        </w:rPr>
        <w:t xml:space="preserve">к постановлению </w:t>
      </w:r>
    </w:p>
    <w:p w:rsidR="009517F5" w:rsidRPr="00C15E3B" w:rsidRDefault="009517F5" w:rsidP="00DB76B7">
      <w:pPr>
        <w:ind w:left="6237"/>
        <w:contextualSpacing/>
        <w:jc w:val="center"/>
        <w:rPr>
          <w:sz w:val="28"/>
        </w:rPr>
      </w:pPr>
      <w:r w:rsidRPr="00C15E3B">
        <w:rPr>
          <w:sz w:val="28"/>
        </w:rPr>
        <w:t>Правительства</w:t>
      </w:r>
    </w:p>
    <w:p w:rsidR="009517F5" w:rsidRPr="00C15E3B" w:rsidRDefault="009517F5" w:rsidP="00DB76B7">
      <w:pPr>
        <w:ind w:left="6237"/>
        <w:contextualSpacing/>
        <w:jc w:val="center"/>
        <w:rPr>
          <w:sz w:val="28"/>
        </w:rPr>
      </w:pPr>
      <w:r w:rsidRPr="00C15E3B">
        <w:rPr>
          <w:sz w:val="28"/>
        </w:rPr>
        <w:t>Ростовской области</w:t>
      </w:r>
    </w:p>
    <w:p w:rsidR="009517F5" w:rsidRPr="00C15E3B" w:rsidRDefault="00DB76B7" w:rsidP="00DB76B7">
      <w:pPr>
        <w:ind w:left="6237"/>
        <w:contextualSpacing/>
        <w:jc w:val="center"/>
        <w:rPr>
          <w:sz w:val="28"/>
        </w:rPr>
      </w:pPr>
      <w:r w:rsidRPr="00C15E3B">
        <w:rPr>
          <w:sz w:val="28"/>
        </w:rPr>
        <w:t xml:space="preserve">от </w:t>
      </w:r>
      <w:r w:rsidR="00DF4431" w:rsidRPr="00C15E3B">
        <w:rPr>
          <w:sz w:val="28"/>
        </w:rPr>
        <w:t>12.04.2017</w:t>
      </w:r>
      <w:r w:rsidRPr="00C15E3B">
        <w:rPr>
          <w:sz w:val="28"/>
        </w:rPr>
        <w:t xml:space="preserve"> </w:t>
      </w:r>
      <w:r w:rsidR="009517F5" w:rsidRPr="00C15E3B">
        <w:rPr>
          <w:sz w:val="28"/>
        </w:rPr>
        <w:t>№</w:t>
      </w:r>
      <w:r w:rsidRPr="00C15E3B">
        <w:rPr>
          <w:sz w:val="28"/>
        </w:rPr>
        <w:t xml:space="preserve"> </w:t>
      </w:r>
      <w:r w:rsidR="00DF4431" w:rsidRPr="00C15E3B">
        <w:rPr>
          <w:sz w:val="28"/>
        </w:rPr>
        <w:t>276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contextualSpacing/>
        <w:jc w:val="center"/>
        <w:outlineLvl w:val="0"/>
        <w:rPr>
          <w:sz w:val="28"/>
          <w:szCs w:val="28"/>
        </w:rPr>
      </w:pPr>
      <w:r w:rsidRPr="00C15E3B">
        <w:rPr>
          <w:sz w:val="28"/>
          <w:szCs w:val="28"/>
        </w:rPr>
        <w:t>ПОРЯДОК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  <w:szCs w:val="28"/>
        </w:rPr>
      </w:pPr>
      <w:r w:rsidRPr="00C15E3B">
        <w:rPr>
          <w:sz w:val="28"/>
          <w:szCs w:val="28"/>
        </w:rPr>
        <w:t xml:space="preserve">сбора твердых коммунальных отходов 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  <w:r w:rsidRPr="00C15E3B">
        <w:rPr>
          <w:sz w:val="28"/>
          <w:szCs w:val="28"/>
        </w:rPr>
        <w:t>(в том числе их раздельного сбора) на территории Ростовской области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  <w:r w:rsidRPr="00C15E3B">
        <w:rPr>
          <w:sz w:val="28"/>
        </w:rPr>
        <w:t>1. Общие положения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1.1. Настоящий Порядок устанавливает требования в отношении сбора твердых коммунальных отходов (в том числе их раздельного сбора).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1.2. В настоящем Порядке применяются понятия и термины в значениях, которые определены Федеральным законом от</w:t>
      </w:r>
      <w:r w:rsidR="00DB76B7" w:rsidRPr="00C15E3B">
        <w:rPr>
          <w:sz w:val="28"/>
          <w:szCs w:val="28"/>
        </w:rPr>
        <w:t> </w:t>
      </w:r>
      <w:r w:rsidRPr="00C15E3B">
        <w:rPr>
          <w:sz w:val="28"/>
          <w:szCs w:val="28"/>
        </w:rPr>
        <w:t>24.06.1998 №</w:t>
      </w:r>
      <w:r w:rsidR="00DB76B7" w:rsidRPr="00C15E3B">
        <w:rPr>
          <w:sz w:val="28"/>
          <w:szCs w:val="28"/>
        </w:rPr>
        <w:t> </w:t>
      </w:r>
      <w:r w:rsidRPr="00C15E3B">
        <w:rPr>
          <w:sz w:val="28"/>
          <w:szCs w:val="28"/>
        </w:rPr>
        <w:t xml:space="preserve">89-ФЗ </w:t>
      </w:r>
      <w:r w:rsidRPr="00C15E3B">
        <w:rPr>
          <w:sz w:val="28"/>
          <w:szCs w:val="28"/>
        </w:rPr>
        <w:br/>
        <w:t>«Об отходах производства и потребления», постановлением Правительства Российской Федерации от</w:t>
      </w:r>
      <w:r w:rsidR="00DB76B7" w:rsidRPr="00C15E3B">
        <w:rPr>
          <w:sz w:val="28"/>
          <w:szCs w:val="28"/>
        </w:rPr>
        <w:t> </w:t>
      </w:r>
      <w:r w:rsidRPr="00C15E3B">
        <w:rPr>
          <w:sz w:val="28"/>
          <w:szCs w:val="28"/>
        </w:rPr>
        <w:t>12.11.2016 №</w:t>
      </w:r>
      <w:r w:rsidR="00DB76B7" w:rsidRPr="00C15E3B">
        <w:rPr>
          <w:sz w:val="28"/>
          <w:szCs w:val="28"/>
        </w:rPr>
        <w:t> </w:t>
      </w:r>
      <w:r w:rsidRPr="00C15E3B">
        <w:rPr>
          <w:sz w:val="28"/>
          <w:szCs w:val="28"/>
        </w:rPr>
        <w:t>1156 «Об обращении с твердыми коммунальными отходами и внесении изменения в постановление Правительства Российской Федерации от 25.08.2008 № 641».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1.3. Сбор твердых коммунальных отходов осуществляется с учетом экологического законодательства Российской Федерации и законодательства Российской Федерации  в области обеспечения санитарно-эпидемиологического  благополучия населения.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Осуществление сбора твердых коммунальных отходов должно быть безопасным для населения и окружающей среды.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1.4. </w:t>
      </w:r>
      <w:r w:rsidRPr="00C15E3B">
        <w:rPr>
          <w:sz w:val="28"/>
          <w:szCs w:val="28"/>
        </w:rPr>
        <w:t xml:space="preserve">Настоящий Порядок имеет целью предотвращение образования несанкционированных мест накопления твердых коммунальных отходов, </w:t>
      </w:r>
      <w:r w:rsidRPr="00C15E3B">
        <w:rPr>
          <w:sz w:val="28"/>
          <w:szCs w:val="28"/>
          <w:shd w:val="clear" w:color="auto" w:fill="FFFFFF"/>
        </w:rPr>
        <w:t>предотвращение их вредного воздействия на окружающую среду, вовлечение отдельных компонентов твердых коммунальных отходов  в хозяйственный оборот, экономическое стимулирование осуществления потребителями раздельного сбора твердых коммунальных отходов, а также сокращение количества твердых коммунальных отходов, поступающих на захоронение</w:t>
      </w:r>
      <w:r w:rsidRPr="00C15E3B">
        <w:rPr>
          <w:sz w:val="28"/>
          <w:szCs w:val="28"/>
        </w:rPr>
        <w:t>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1.5. </w:t>
      </w:r>
      <w:proofErr w:type="gramStart"/>
      <w:r w:rsidRPr="00C15E3B">
        <w:rPr>
          <w:rFonts w:ascii="Times New Roman CYR" w:hAnsi="Times New Roman CYR"/>
          <w:sz w:val="28"/>
          <w:szCs w:val="28"/>
        </w:rPr>
        <w:t xml:space="preserve">Сбор твердых коммунальных отходов на территории Ростовской области обеспечивается региональными операторами по обращению с твердыми коммунальными отходами (далее – региональный оператор) </w:t>
      </w:r>
      <w:r w:rsidRPr="00C15E3B">
        <w:rPr>
          <w:rFonts w:ascii="Times New Roman CYR" w:hAnsi="Times New Roman CYR"/>
          <w:sz w:val="28"/>
          <w:szCs w:val="28"/>
          <w:lang w:eastAsia="en-US"/>
        </w:rPr>
        <w:t xml:space="preserve">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отходами, в том числе с твердыми коммунальными отходами, </w:t>
      </w:r>
      <w:r w:rsidRPr="00C15E3B">
        <w:rPr>
          <w:color w:val="000000"/>
          <w:sz w:val="28"/>
          <w:shd w:val="clear" w:color="auto" w:fill="FFFFFF"/>
        </w:rPr>
        <w:t>утвержденной министерством природных ресурсов и экологии Ростовской области (далее – схема</w:t>
      </w:r>
      <w:proofErr w:type="gramEnd"/>
      <w:r w:rsidRPr="00C15E3B">
        <w:rPr>
          <w:color w:val="000000"/>
          <w:sz w:val="28"/>
          <w:shd w:val="clear" w:color="auto" w:fill="FFFFFF"/>
        </w:rPr>
        <w:t xml:space="preserve"> обращения с отходами), </w:t>
      </w:r>
      <w:r w:rsidRPr="00C15E3B">
        <w:rPr>
          <w:rFonts w:ascii="Times New Roman CYR" w:hAnsi="Times New Roman CYR"/>
          <w:sz w:val="28"/>
          <w:szCs w:val="28"/>
        </w:rPr>
        <w:t xml:space="preserve">на основании договоров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 с твердыми коммунальными отходами, заключенных с потребителями.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1.6. </w:t>
      </w:r>
      <w:r w:rsidRPr="00C15E3B">
        <w:rPr>
          <w:rFonts w:ascii="Times New Roman CYR" w:hAnsi="Times New Roman CYR"/>
          <w:sz w:val="28"/>
          <w:szCs w:val="28"/>
          <w:lang w:eastAsia="en-US"/>
        </w:rPr>
        <w:t xml:space="preserve">Региональный оператор осуществляет </w:t>
      </w:r>
      <w:proofErr w:type="gramStart"/>
      <w:r w:rsidRPr="00C15E3B">
        <w:rPr>
          <w:rFonts w:ascii="Times New Roman CYR" w:hAnsi="Times New Roman CYR"/>
          <w:sz w:val="28"/>
          <w:szCs w:val="28"/>
          <w:lang w:val="en-US"/>
        </w:rPr>
        <w:t>c</w:t>
      </w:r>
      <w:proofErr w:type="gramEnd"/>
      <w:r w:rsidRPr="00C15E3B">
        <w:rPr>
          <w:rFonts w:ascii="Times New Roman CYR" w:hAnsi="Times New Roman CYR"/>
          <w:sz w:val="28"/>
          <w:szCs w:val="28"/>
        </w:rPr>
        <w:t>бор</w:t>
      </w:r>
      <w:r w:rsidRPr="00C15E3B">
        <w:rPr>
          <w:rFonts w:ascii="Times New Roman CYR" w:hAnsi="Times New Roman CYR"/>
          <w:sz w:val="28"/>
          <w:szCs w:val="28"/>
          <w:lang w:eastAsia="en-US"/>
        </w:rPr>
        <w:t xml:space="preserve"> твердых коммунальных отходов самостоятельно или с привлечением операторов по обращению</w:t>
      </w:r>
      <w:r w:rsidRPr="00C15E3B">
        <w:rPr>
          <w:rFonts w:ascii="Times New Roman CYR" w:hAnsi="Times New Roman CYR"/>
          <w:sz w:val="28"/>
          <w:szCs w:val="28"/>
          <w:lang w:eastAsia="en-US"/>
        </w:rPr>
        <w:br/>
        <w:t>с твердыми коммунальными отходами.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lastRenderedPageBreak/>
        <w:t>1.7. </w:t>
      </w:r>
      <w:proofErr w:type="gramStart"/>
      <w:r w:rsidRPr="00C15E3B">
        <w:rPr>
          <w:rFonts w:ascii="Times New Roman CYR" w:hAnsi="Times New Roman CYR"/>
          <w:sz w:val="28"/>
          <w:szCs w:val="28"/>
          <w:lang w:eastAsia="en-US"/>
        </w:rPr>
        <w:t xml:space="preserve">Договор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накопления, в порядке, установленном Правилами обращения с твердыми коммунальными отходами (далее – Правила), и по форме, утвержденными постановлением Правительства Российской Федерации от 12.11.2016 № 1156.</w:t>
      </w:r>
      <w:proofErr w:type="gramEnd"/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1.8. Расчеты между потребителем и региональным оператором осуществляются в порядке, предусмотренном договором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 с твердыми коммунальными отходами.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  <w:r w:rsidRPr="00C15E3B">
        <w:rPr>
          <w:sz w:val="28"/>
        </w:rPr>
        <w:t>2. Порядок осуществления сбора твердых коммунальных отходов</w:t>
      </w:r>
    </w:p>
    <w:p w:rsidR="009517F5" w:rsidRPr="00C15E3B" w:rsidRDefault="009517F5" w:rsidP="00DB76B7">
      <w:pPr>
        <w:contextualSpacing/>
        <w:jc w:val="both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sz w:val="28"/>
          <w:szCs w:val="28"/>
        </w:rPr>
        <w:t>2.1. </w:t>
      </w:r>
      <w:r w:rsidRPr="00C15E3B">
        <w:rPr>
          <w:rFonts w:ascii="Times New Roman CYR" w:hAnsi="Times New Roman CYR"/>
          <w:sz w:val="28"/>
          <w:szCs w:val="28"/>
        </w:rPr>
        <w:t xml:space="preserve">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 с твердыми коммунальными отходами, в соответствии со схемой обращения с отходами.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В случае</w:t>
      </w:r>
      <w:proofErr w:type="gramStart"/>
      <w:r w:rsidR="00780B6B" w:rsidRPr="00C15E3B">
        <w:rPr>
          <w:rFonts w:ascii="Times New Roman CYR" w:hAnsi="Times New Roman CYR"/>
          <w:sz w:val="28"/>
          <w:szCs w:val="28"/>
        </w:rPr>
        <w:t>,</w:t>
      </w:r>
      <w:proofErr w:type="gramEnd"/>
      <w:r w:rsidRPr="00C15E3B">
        <w:rPr>
          <w:rFonts w:ascii="Times New Roman CYR" w:hAnsi="Times New Roman CYR"/>
          <w:sz w:val="28"/>
          <w:szCs w:val="28"/>
        </w:rPr>
        <w:t xml:space="preserve"> если в схеме обращения с отходами отсутствует информация</w:t>
      </w:r>
      <w:r w:rsidRPr="00C15E3B">
        <w:rPr>
          <w:rFonts w:ascii="Times New Roman CYR" w:hAnsi="Times New Roman CYR"/>
          <w:sz w:val="28"/>
          <w:szCs w:val="28"/>
        </w:rPr>
        <w:br/>
        <w:t>о местах сбора и накопления твердых коммунальных отходов, региональный оператор направляет информацию о выявленных местах</w:t>
      </w:r>
      <w:r w:rsidR="00780B6B" w:rsidRPr="00C15E3B">
        <w:rPr>
          <w:rFonts w:ascii="Times New Roman CYR" w:hAnsi="Times New Roman CYR"/>
          <w:sz w:val="28"/>
          <w:szCs w:val="28"/>
        </w:rPr>
        <w:t xml:space="preserve"> их</w:t>
      </w:r>
      <w:r w:rsidRPr="00C15E3B">
        <w:rPr>
          <w:rFonts w:ascii="Times New Roman CYR" w:hAnsi="Times New Roman CYR"/>
          <w:sz w:val="28"/>
          <w:szCs w:val="28"/>
        </w:rPr>
        <w:t xml:space="preserve"> накопления </w:t>
      </w:r>
      <w:r w:rsidRPr="00C15E3B">
        <w:rPr>
          <w:rFonts w:ascii="Times New Roman CYR" w:hAnsi="Times New Roman CYR"/>
          <w:sz w:val="28"/>
          <w:szCs w:val="28"/>
        </w:rPr>
        <w:br/>
        <w:t>в министерство природных ресурсов и экологии Ростовской области для включения в схему обращения с отходами сведений о местах сбора и накопления твердых коммунальных отходов.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2.2. Складирование потребителями твердых коммунальных отходов осуществляется </w:t>
      </w:r>
      <w:proofErr w:type="gramStart"/>
      <w:r w:rsidRPr="00C15E3B">
        <w:rPr>
          <w:rFonts w:ascii="Times New Roman CYR" w:hAnsi="Times New Roman CYR"/>
          <w:sz w:val="28"/>
          <w:szCs w:val="28"/>
        </w:rPr>
        <w:t xml:space="preserve">в соответствии с договором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</w:t>
      </w:r>
      <w:r w:rsidRPr="00C15E3B">
        <w:rPr>
          <w:rFonts w:ascii="Times New Roman CYR" w:hAnsi="Times New Roman CYR"/>
          <w:sz w:val="28"/>
          <w:szCs w:val="28"/>
        </w:rPr>
        <w:br/>
        <w:t>с твердыми коммунальными отходами</w:t>
      </w:r>
      <w:proofErr w:type="gramEnd"/>
      <w:r w:rsidRPr="00C15E3B">
        <w:rPr>
          <w:rFonts w:ascii="Times New Roman CYR" w:hAnsi="Times New Roman CYR"/>
          <w:sz w:val="28"/>
          <w:szCs w:val="28"/>
        </w:rPr>
        <w:t xml:space="preserve"> с учетом обеспечения раздельного сбора твердых коммунальных отходов следующими способами: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в контейнеры, бункеры, расположенные на контейнерных площадках; </w:t>
      </w:r>
    </w:p>
    <w:p w:rsidR="009517F5" w:rsidRPr="00C15E3B" w:rsidRDefault="009517F5" w:rsidP="00DB76B7">
      <w:pPr>
        <w:ind w:left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в пакеты или другие емкости, предоставленные региональным оператором.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2.3. Сбор и вывоз крупногабаритных отходов осуществляется в соответствии</w:t>
      </w:r>
      <w:r w:rsidR="00780B6B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 xml:space="preserve">с Правилами.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2.4. </w:t>
      </w:r>
      <w:proofErr w:type="gramStart"/>
      <w:r w:rsidRPr="00C15E3B">
        <w:rPr>
          <w:rFonts w:ascii="Times New Roman CYR" w:hAnsi="Times New Roman CYR"/>
          <w:sz w:val="28"/>
          <w:szCs w:val="28"/>
        </w:rPr>
        <w:t>В контейнерах и бункерах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 повредить контейнеры, бункеры, мусоровозы или нарушить режим работы объектов по обработке, обезвреживанию  и захоронению твердых коммунальных</w:t>
      </w:r>
      <w:proofErr w:type="gramEnd"/>
      <w:r w:rsidRPr="00C15E3B">
        <w:rPr>
          <w:rFonts w:ascii="Times New Roman CYR" w:hAnsi="Times New Roman CYR"/>
          <w:sz w:val="28"/>
          <w:szCs w:val="28"/>
        </w:rPr>
        <w:t xml:space="preserve"> отходов.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2.5. Потребителям запрещается осуществлять складирование твердых коммунальных отходов в местах сбора и накопления твердых коммунальных отходов, не указанных в договоре </w:t>
      </w:r>
      <w:r w:rsidR="00780B6B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780B6B" w:rsidRPr="00C15E3B">
        <w:rPr>
          <w:rFonts w:ascii="Times New Roman CYR" w:hAnsi="Times New Roman CYR"/>
          <w:sz w:val="28"/>
          <w:szCs w:val="28"/>
        </w:rPr>
        <w:t>и</w:t>
      </w:r>
      <w:r w:rsidRPr="00C15E3B">
        <w:rPr>
          <w:rFonts w:ascii="Times New Roman CYR" w:hAnsi="Times New Roman CYR"/>
          <w:sz w:val="28"/>
          <w:szCs w:val="28"/>
        </w:rPr>
        <w:t xml:space="preserve"> услуг по обращению с твердыми коммунальными отходами, за исключением случаев наступления обстоятельств непреодолимой силы, не позволяющих выполнить указанное требование.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lastRenderedPageBreak/>
        <w:t>Потребителям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законодательством, в том числе при наступлении обстоятельств непреодолимой силы, не позволяющих выполнить указанное требование.</w:t>
      </w:r>
    </w:p>
    <w:p w:rsidR="009517F5" w:rsidRPr="000552C5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2.6. </w:t>
      </w:r>
      <w:r w:rsidR="000552C5" w:rsidRPr="009159E0">
        <w:rPr>
          <w:sz w:val="28"/>
          <w:szCs w:val="28"/>
        </w:rPr>
        <w:t>Пункт утрати</w:t>
      </w:r>
      <w:r w:rsidR="000552C5">
        <w:rPr>
          <w:sz w:val="28"/>
          <w:szCs w:val="28"/>
        </w:rPr>
        <w:t>л</w:t>
      </w:r>
      <w:r w:rsidR="000552C5" w:rsidRPr="009159E0">
        <w:rPr>
          <w:sz w:val="28"/>
          <w:szCs w:val="28"/>
        </w:rPr>
        <w:t xml:space="preserve"> силу</w:t>
      </w:r>
      <w:r w:rsidR="000552C5">
        <w:rPr>
          <w:sz w:val="28"/>
          <w:szCs w:val="28"/>
        </w:rPr>
        <w:t xml:space="preserve"> –</w:t>
      </w:r>
      <w:r w:rsidR="000552C5" w:rsidRPr="000552C5">
        <w:rPr>
          <w:sz w:val="28"/>
          <w:szCs w:val="28"/>
        </w:rPr>
        <w:t xml:space="preserve"> постановление от 11.08.2017 № 543</w:t>
      </w:r>
      <w:r w:rsidRPr="000552C5">
        <w:rPr>
          <w:sz w:val="28"/>
          <w:szCs w:val="28"/>
        </w:rPr>
        <w:t xml:space="preserve">. </w:t>
      </w:r>
    </w:p>
    <w:p w:rsidR="009517F5" w:rsidRPr="00C15E3B" w:rsidRDefault="009517F5" w:rsidP="00DB76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2.7. </w:t>
      </w:r>
      <w:r w:rsidRPr="00C15E3B">
        <w:rPr>
          <w:rFonts w:ascii="Times New Roman CYR" w:hAnsi="Times New Roman CYR" w:cs="Times New Roman CYR"/>
          <w:sz w:val="28"/>
          <w:szCs w:val="28"/>
        </w:rPr>
        <w:t xml:space="preserve">В случае обнаружения региональным оператором места складирования твердых коммунальных отходов на земельном участке, не предназначенном для этих целей и не указанном в соглашении, предусмотренном пунктом 7 Правил, </w:t>
      </w:r>
      <w:r w:rsidRPr="00C15E3B">
        <w:rPr>
          <w:rFonts w:ascii="Times New Roman CYR" w:hAnsi="Times New Roman CYR"/>
          <w:sz w:val="28"/>
          <w:szCs w:val="28"/>
        </w:rPr>
        <w:t>порядок их ликвидации осуществляется в соответствии с Правилами.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center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3. Раздельный сбор твердых коммунальных отходов</w:t>
      </w:r>
    </w:p>
    <w:p w:rsidR="009517F5" w:rsidRPr="00C15E3B" w:rsidRDefault="009517F5" w:rsidP="00DB76B7">
      <w:pPr>
        <w:ind w:firstLine="709"/>
        <w:contextualSpacing/>
        <w:jc w:val="center"/>
        <w:rPr>
          <w:rFonts w:ascii="Times New Roman CYR" w:hAnsi="Times New Roman CYR"/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3.1. Раздельный сбор твердых коммунальных отходов предусматривает разделение твердых коммунальных отходов потребителями по установленным видам отходов и складирование отсортированных твердых коммунальных отходов</w:t>
      </w:r>
      <w:r w:rsidR="00DB76B7" w:rsidRPr="00C15E3B">
        <w:rPr>
          <w:sz w:val="28"/>
          <w:szCs w:val="28"/>
        </w:rPr>
        <w:t xml:space="preserve"> </w:t>
      </w:r>
      <w:r w:rsidRPr="00C15E3B">
        <w:rPr>
          <w:sz w:val="28"/>
          <w:szCs w:val="28"/>
        </w:rPr>
        <w:t xml:space="preserve">в контейнерах для соответствующих видов отходов.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3.2. Раздельный сбор твердых коммунальных отходов на территории Ростовской области внедряется поэтапно </w:t>
      </w:r>
      <w:r w:rsidRPr="00C15E3B">
        <w:rPr>
          <w:rFonts w:ascii="Times New Roman CYR" w:hAnsi="Times New Roman CYR"/>
          <w:color w:val="000000"/>
          <w:sz w:val="28"/>
        </w:rPr>
        <w:t>в соответствии с действующим законодательством Российской Федерации.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Первый этап</w:t>
      </w:r>
      <w:r w:rsidR="00780B6B" w:rsidRPr="00C15E3B">
        <w:rPr>
          <w:rFonts w:ascii="Times New Roman CYR" w:hAnsi="Times New Roman CYR"/>
          <w:sz w:val="28"/>
          <w:szCs w:val="28"/>
        </w:rPr>
        <w:t xml:space="preserve"> –</w:t>
      </w:r>
      <w:r w:rsidRPr="00C15E3B">
        <w:rPr>
          <w:rFonts w:ascii="Times New Roman CYR" w:hAnsi="Times New Roman CYR"/>
          <w:sz w:val="28"/>
          <w:szCs w:val="28"/>
        </w:rPr>
        <w:t xml:space="preserve"> с 1 января 2019</w:t>
      </w:r>
      <w:r w:rsidR="00780B6B" w:rsidRPr="00C15E3B">
        <w:rPr>
          <w:rFonts w:ascii="Times New Roman CYR" w:hAnsi="Times New Roman CYR"/>
          <w:sz w:val="28"/>
          <w:szCs w:val="28"/>
        </w:rPr>
        <w:t> </w:t>
      </w:r>
      <w:r w:rsidRPr="00C15E3B">
        <w:rPr>
          <w:rFonts w:ascii="Times New Roman CYR" w:hAnsi="Times New Roman CYR"/>
          <w:sz w:val="28"/>
          <w:szCs w:val="28"/>
        </w:rPr>
        <w:t>г. – разделение твердых коммунальных отходов по следующим видам: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для населения и юридических лиц, за исключением мест массового скопления людей (места торговли, в том числе уличной, места отдыха, общественного питания, учреждения культуры): органические (пищевые) отходы, прочие виды отходов.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Второй этап</w:t>
      </w:r>
      <w:r w:rsidR="00780B6B" w:rsidRPr="00C15E3B">
        <w:rPr>
          <w:rFonts w:ascii="Times New Roman CYR" w:hAnsi="Times New Roman CYR"/>
          <w:sz w:val="28"/>
          <w:szCs w:val="28"/>
        </w:rPr>
        <w:t xml:space="preserve"> –</w:t>
      </w:r>
      <w:r w:rsidRPr="00C15E3B">
        <w:rPr>
          <w:rFonts w:ascii="Times New Roman CYR" w:hAnsi="Times New Roman CYR"/>
          <w:sz w:val="28"/>
          <w:szCs w:val="28"/>
        </w:rPr>
        <w:t xml:space="preserve"> с 1 января 2020</w:t>
      </w:r>
      <w:r w:rsidR="00780B6B" w:rsidRPr="00C15E3B">
        <w:rPr>
          <w:rFonts w:ascii="Times New Roman CYR" w:hAnsi="Times New Roman CYR"/>
          <w:sz w:val="28"/>
          <w:szCs w:val="28"/>
        </w:rPr>
        <w:t> </w:t>
      </w:r>
      <w:r w:rsidRPr="00C15E3B">
        <w:rPr>
          <w:rFonts w:ascii="Times New Roman CYR" w:hAnsi="Times New Roman CYR"/>
          <w:sz w:val="28"/>
          <w:szCs w:val="28"/>
        </w:rPr>
        <w:t>г. – разделение твердых коммунальных отходов по следующим видам: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15E3B">
        <w:rPr>
          <w:sz w:val="28"/>
          <w:szCs w:val="28"/>
        </w:rPr>
        <w:t xml:space="preserve">для населения, юридических лиц: органические (пищевые) отходы, ртутьсодержащие отходы, отходы источников малого тока (за исключением автомобильных аккумуляторов), стекло, пластик, бумага, прочие виды отходов; </w:t>
      </w:r>
      <w:proofErr w:type="gramEnd"/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15E3B">
        <w:rPr>
          <w:sz w:val="28"/>
          <w:szCs w:val="28"/>
        </w:rPr>
        <w:t>для мест массового скопления людей (места торговли, в том числе уличной, места отдыха, общественного питания, учреждения культуры и пр.): пищевые отходы, ртутьсодержащие отходы, отходы источников малого тока, стекло, пластик, бумага, прочие виды отходов.</w:t>
      </w:r>
      <w:proofErr w:type="gramEnd"/>
    </w:p>
    <w:p w:rsidR="009517F5" w:rsidRPr="00C15E3B" w:rsidRDefault="00780B6B" w:rsidP="00DB76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3.3. П</w:t>
      </w:r>
      <w:r w:rsidR="009517F5" w:rsidRPr="00C15E3B">
        <w:rPr>
          <w:sz w:val="28"/>
          <w:szCs w:val="28"/>
        </w:rPr>
        <w:t xml:space="preserve">ри организации раздельного сбора твердых коммунальных отходов региональный оператор должен учитывать перечень видов отходов, в состав которых входят полезные компоненты, захоронение которых запрещается в соответствии с законодательством </w:t>
      </w:r>
      <w:r w:rsidR="009517F5" w:rsidRPr="00C15E3B">
        <w:rPr>
          <w:rFonts w:ascii="Times New Roman CYR" w:hAnsi="Times New Roman CYR"/>
          <w:color w:val="000000"/>
          <w:sz w:val="28"/>
        </w:rPr>
        <w:t>Российской Федерации.</w:t>
      </w:r>
    </w:p>
    <w:p w:rsidR="009517F5" w:rsidRPr="00C15E3B" w:rsidRDefault="00DB76B7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3.4. </w:t>
      </w:r>
      <w:r w:rsidR="009517F5" w:rsidRPr="00C15E3B">
        <w:rPr>
          <w:sz w:val="28"/>
          <w:szCs w:val="28"/>
        </w:rPr>
        <w:t>Твердые коммунальные отходы, подлежащие утилизации (за исключением органических (пищевых) отходов), размещаются следующими способами: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в одном контейнере с желтой цветовой индикацией;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в отдельных контейнерах с соответствующей цветовой индикацией.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lastRenderedPageBreak/>
        <w:t>3.5. При осуществлении раздельного сбора твердых коммунальных отходов могут использоваться контейнеры со следующ</w:t>
      </w:r>
      <w:r w:rsidR="00780B6B" w:rsidRPr="00C15E3B">
        <w:rPr>
          <w:sz w:val="28"/>
          <w:szCs w:val="28"/>
        </w:rPr>
        <w:t>ими</w:t>
      </w:r>
      <w:r w:rsidRPr="00C15E3B">
        <w:rPr>
          <w:sz w:val="28"/>
          <w:szCs w:val="28"/>
        </w:rPr>
        <w:t xml:space="preserve"> цветовой индикацией и видами отходов: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несортированные отходы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серый цвет;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отходы для утилизации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желтый цвет;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бумага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синий цвет;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пластик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оранжевый цвет;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стекло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зеленый цвет;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пищевые отходы </w:t>
      </w:r>
      <w:r w:rsidR="00352DFD" w:rsidRPr="00C15E3B">
        <w:rPr>
          <w:sz w:val="28"/>
          <w:szCs w:val="28"/>
        </w:rPr>
        <w:t>–</w:t>
      </w:r>
      <w:r w:rsidRPr="00C15E3B">
        <w:rPr>
          <w:sz w:val="28"/>
          <w:szCs w:val="28"/>
        </w:rPr>
        <w:t xml:space="preserve"> черный цвет.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3.6. В контейнеры с синей цветовой индикацией складируются твердые коммунальные отходы</w:t>
      </w:r>
      <w:r w:rsidR="00B3373F" w:rsidRPr="00C15E3B">
        <w:rPr>
          <w:sz w:val="28"/>
          <w:szCs w:val="28"/>
        </w:rPr>
        <w:t>,</w:t>
      </w:r>
      <w:r w:rsidRPr="00C15E3B">
        <w:rPr>
          <w:sz w:val="28"/>
          <w:szCs w:val="28"/>
        </w:rPr>
        <w:t xml:space="preserve"> </w:t>
      </w:r>
      <w:r w:rsidR="00B3373F" w:rsidRPr="00C15E3B">
        <w:rPr>
          <w:sz w:val="28"/>
          <w:szCs w:val="28"/>
        </w:rPr>
        <w:t xml:space="preserve">классифицируемые </w:t>
      </w:r>
      <w:r w:rsidRPr="00C15E3B">
        <w:rPr>
          <w:sz w:val="28"/>
          <w:szCs w:val="28"/>
        </w:rPr>
        <w:t>в соответствии с Федеральным классификационным каталогом отходов как бумага и изделия из бумаги, утратившие свои потребительские свойства.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3.7. В контейнеры с оранжевой цветовой индикацией складиру</w:t>
      </w:r>
      <w:r w:rsidR="00B3373F" w:rsidRPr="00C15E3B">
        <w:rPr>
          <w:sz w:val="28"/>
          <w:szCs w:val="28"/>
        </w:rPr>
        <w:t>ю</w:t>
      </w:r>
      <w:r w:rsidRPr="00C15E3B">
        <w:rPr>
          <w:sz w:val="28"/>
          <w:szCs w:val="28"/>
        </w:rPr>
        <w:t>тся твердые коммунальные отходы</w:t>
      </w:r>
      <w:r w:rsidR="00B3373F" w:rsidRPr="00C15E3B">
        <w:rPr>
          <w:sz w:val="28"/>
          <w:szCs w:val="28"/>
        </w:rPr>
        <w:t>,</w:t>
      </w:r>
      <w:r w:rsidRPr="00C15E3B">
        <w:rPr>
          <w:sz w:val="28"/>
          <w:szCs w:val="28"/>
        </w:rPr>
        <w:t xml:space="preserve"> </w:t>
      </w:r>
      <w:r w:rsidR="00B3373F" w:rsidRPr="00C15E3B">
        <w:rPr>
          <w:sz w:val="28"/>
          <w:szCs w:val="28"/>
        </w:rPr>
        <w:t xml:space="preserve">классифицируемые </w:t>
      </w:r>
      <w:r w:rsidRPr="00C15E3B">
        <w:rPr>
          <w:sz w:val="28"/>
          <w:szCs w:val="28"/>
        </w:rPr>
        <w:t>в соответствии с Федеральным классификационным каталогом отходов как пластмассовые изделия, утратившие свои потребительские свойства (не включая резиновые изделия), очищенные от загрязнений.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3.8. В контейнеры с зеленой цветовой индикацией складиру</w:t>
      </w:r>
      <w:r w:rsidR="00B3373F" w:rsidRPr="00C15E3B">
        <w:rPr>
          <w:sz w:val="28"/>
          <w:szCs w:val="28"/>
        </w:rPr>
        <w:t>ю</w:t>
      </w:r>
      <w:r w:rsidRPr="00C15E3B">
        <w:rPr>
          <w:sz w:val="28"/>
          <w:szCs w:val="28"/>
        </w:rPr>
        <w:t>тся твердые коммунальные отходы</w:t>
      </w:r>
      <w:r w:rsidR="00B3373F" w:rsidRPr="00C15E3B">
        <w:rPr>
          <w:sz w:val="28"/>
          <w:szCs w:val="28"/>
        </w:rPr>
        <w:t>,</w:t>
      </w:r>
      <w:r w:rsidRPr="00C15E3B">
        <w:rPr>
          <w:sz w:val="28"/>
          <w:szCs w:val="28"/>
        </w:rPr>
        <w:t xml:space="preserve"> </w:t>
      </w:r>
      <w:r w:rsidR="00B3373F" w:rsidRPr="00C15E3B">
        <w:rPr>
          <w:sz w:val="28"/>
          <w:szCs w:val="28"/>
        </w:rPr>
        <w:t xml:space="preserve">классифицируемые </w:t>
      </w:r>
      <w:r w:rsidRPr="00C15E3B">
        <w:rPr>
          <w:sz w:val="28"/>
          <w:szCs w:val="28"/>
        </w:rPr>
        <w:t>в соответствии с Федеральным классификационным каталогом отходов как отходы стекла и изделий из стекла, очищенные от загрязнений.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3.9. В контейнеры с желтой цветовой индикацией складиру</w:t>
      </w:r>
      <w:r w:rsidR="00B3373F" w:rsidRPr="00C15E3B">
        <w:rPr>
          <w:sz w:val="28"/>
          <w:szCs w:val="28"/>
        </w:rPr>
        <w:t>ю</w:t>
      </w:r>
      <w:r w:rsidRPr="00C15E3B">
        <w:rPr>
          <w:sz w:val="28"/>
          <w:szCs w:val="28"/>
        </w:rPr>
        <w:t>тся твердые коммунальные отходы, виды которых устанавливаются региональным оператором.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3.10. В контейнеры с черной цветовой индикацией складиру</w:t>
      </w:r>
      <w:r w:rsidR="00B3373F" w:rsidRPr="00C15E3B">
        <w:rPr>
          <w:sz w:val="28"/>
          <w:szCs w:val="28"/>
        </w:rPr>
        <w:t>ю</w:t>
      </w:r>
      <w:r w:rsidRPr="00C15E3B">
        <w:rPr>
          <w:sz w:val="28"/>
          <w:szCs w:val="28"/>
        </w:rPr>
        <w:t>тся твердые коммунальные отходы</w:t>
      </w:r>
      <w:r w:rsidR="00B3373F" w:rsidRPr="00C15E3B">
        <w:rPr>
          <w:sz w:val="28"/>
          <w:szCs w:val="28"/>
        </w:rPr>
        <w:t>,</w:t>
      </w:r>
      <w:r w:rsidRPr="00C15E3B">
        <w:rPr>
          <w:sz w:val="28"/>
          <w:szCs w:val="28"/>
        </w:rPr>
        <w:t xml:space="preserve"> </w:t>
      </w:r>
      <w:r w:rsidR="00B3373F" w:rsidRPr="00C15E3B">
        <w:rPr>
          <w:sz w:val="28"/>
          <w:szCs w:val="28"/>
        </w:rPr>
        <w:t xml:space="preserve">классифицируемые </w:t>
      </w:r>
      <w:r w:rsidRPr="00C15E3B">
        <w:rPr>
          <w:sz w:val="28"/>
          <w:szCs w:val="28"/>
        </w:rPr>
        <w:t>в соответствии с Федеральным классификационным каталогом отходов как отходы пищевой продукции, исключая напитки и табачные изделия.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3.11. В контейнеры с серой цветовой индикацией складируются твердые коммунальные отходы, не относящиеся к отходам, указанным в пунктах 3.6 – 3.10 настоящего раздела, либо отходы, в отношении которых не осуществляется раздельный сбор.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3.12. При осуществлении раздельного сбора твердых коммунальных отходов могут по необходимости использоваться дополнительные цветовые обозначения (сбор стекла различных цветов, сбор текстиля и пр.).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3.13. При осуществлении сбора твердых коммунальных отходов в пакеты</w:t>
      </w:r>
      <w:r w:rsidRPr="00C15E3B">
        <w:rPr>
          <w:rFonts w:ascii="Times New Roman CYR" w:hAnsi="Times New Roman CYR"/>
          <w:sz w:val="28"/>
          <w:szCs w:val="28"/>
        </w:rPr>
        <w:br/>
        <w:t>и другие емкости региональный оператор должен обеспечить раздельн</w:t>
      </w:r>
      <w:r w:rsidR="00B3373F" w:rsidRPr="00C15E3B">
        <w:rPr>
          <w:rFonts w:ascii="Times New Roman CYR" w:hAnsi="Times New Roman CYR"/>
          <w:sz w:val="28"/>
          <w:szCs w:val="28"/>
        </w:rPr>
        <w:t>ый</w:t>
      </w:r>
      <w:r w:rsidRPr="00C15E3B">
        <w:rPr>
          <w:rFonts w:ascii="Times New Roman CYR" w:hAnsi="Times New Roman CYR"/>
          <w:sz w:val="28"/>
          <w:szCs w:val="28"/>
        </w:rPr>
        <w:t xml:space="preserve"> сбор с учетом положений пунктов 3.6 – 3.11 настоящего раздела.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Пакеты и другие емкости</w:t>
      </w:r>
      <w:r w:rsidRPr="00C15E3B">
        <w:rPr>
          <w:sz w:val="28"/>
          <w:szCs w:val="28"/>
        </w:rPr>
        <w:t xml:space="preserve"> могут предоставляться потребителям региональным оператором за отдельную плату, потребители вправе использовать собственные пакеты и емкости, если они отвечают установленным региональным оператором требованиям. В этом случае масса твердых коммунальных отходов, размещаемых указанным способом, не должна превышать величин</w:t>
      </w:r>
      <w:r w:rsidR="00B3373F" w:rsidRPr="00C15E3B">
        <w:rPr>
          <w:sz w:val="28"/>
          <w:szCs w:val="28"/>
        </w:rPr>
        <w:t>у</w:t>
      </w:r>
      <w:r w:rsidRPr="00C15E3B">
        <w:rPr>
          <w:sz w:val="28"/>
          <w:szCs w:val="28"/>
        </w:rPr>
        <w:t>, установленн</w:t>
      </w:r>
      <w:r w:rsidR="00B3373F" w:rsidRPr="00C15E3B">
        <w:rPr>
          <w:sz w:val="28"/>
          <w:szCs w:val="28"/>
        </w:rPr>
        <w:t>ую</w:t>
      </w:r>
      <w:r w:rsidRPr="00C15E3B">
        <w:rPr>
          <w:sz w:val="28"/>
          <w:szCs w:val="28"/>
        </w:rPr>
        <w:t xml:space="preserve"> региональным оператором.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lastRenderedPageBreak/>
        <w:t xml:space="preserve">3.14. Региональный оператор вправе </w:t>
      </w:r>
      <w:r w:rsidRPr="00C15E3B">
        <w:rPr>
          <w:sz w:val="28"/>
          <w:szCs w:val="28"/>
        </w:rPr>
        <w:t>принять решение об использовании других видов цветовой индикации контейнеров, пакетов, емкостей для сбора твердых коммунальных отходов.</w:t>
      </w:r>
    </w:p>
    <w:p w:rsidR="009517F5" w:rsidRPr="00C15E3B" w:rsidRDefault="009517F5" w:rsidP="00DB76B7">
      <w:pPr>
        <w:ind w:firstLine="709"/>
        <w:contextualSpacing/>
        <w:jc w:val="center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center"/>
        <w:rPr>
          <w:sz w:val="28"/>
          <w:szCs w:val="28"/>
        </w:rPr>
      </w:pPr>
      <w:r w:rsidRPr="00C15E3B">
        <w:rPr>
          <w:sz w:val="28"/>
          <w:szCs w:val="28"/>
        </w:rPr>
        <w:t>4. Порядок сбора отдельных видов твердых коммунальных отходов</w:t>
      </w:r>
    </w:p>
    <w:p w:rsidR="009517F5" w:rsidRPr="00C15E3B" w:rsidRDefault="009517F5" w:rsidP="00DB76B7">
      <w:pPr>
        <w:ind w:firstLine="709"/>
        <w:contextualSpacing/>
        <w:jc w:val="center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15E3B">
        <w:rPr>
          <w:color w:val="000000"/>
          <w:sz w:val="28"/>
          <w:szCs w:val="28"/>
        </w:rPr>
        <w:t>4.1. Запрещается складировать твердые коммунальные отходы электронного оборудования в контейнерах для сбора твердых коммунальных отходов.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C15E3B">
        <w:rPr>
          <w:color w:val="000000"/>
          <w:sz w:val="28"/>
          <w:szCs w:val="28"/>
        </w:rPr>
        <w:t>4</w:t>
      </w:r>
      <w:r w:rsidRPr="00C15E3B">
        <w:rPr>
          <w:sz w:val="28"/>
          <w:szCs w:val="28"/>
        </w:rPr>
        <w:t>.2. Сбор и накопление твердых коммунальных отходов электронного оборудования осуществляются в соответствии с ГОСТ</w:t>
      </w:r>
      <w:r w:rsidR="00B3373F" w:rsidRPr="00C15E3B">
        <w:rPr>
          <w:sz w:val="28"/>
          <w:szCs w:val="28"/>
        </w:rPr>
        <w:t>ом</w:t>
      </w:r>
      <w:r w:rsidR="00DB76B7" w:rsidRPr="00C15E3B">
        <w:rPr>
          <w:sz w:val="28"/>
          <w:szCs w:val="28"/>
        </w:rPr>
        <w:t> </w:t>
      </w:r>
      <w:proofErr w:type="gramStart"/>
      <w:r w:rsidRPr="00C15E3B">
        <w:rPr>
          <w:sz w:val="28"/>
          <w:szCs w:val="28"/>
        </w:rPr>
        <w:t>Р</w:t>
      </w:r>
      <w:proofErr w:type="gramEnd"/>
      <w:r w:rsidR="00DB76B7" w:rsidRPr="00C15E3B">
        <w:rPr>
          <w:sz w:val="28"/>
          <w:szCs w:val="28"/>
        </w:rPr>
        <w:t> </w:t>
      </w:r>
      <w:r w:rsidRPr="00C15E3B">
        <w:rPr>
          <w:sz w:val="28"/>
          <w:szCs w:val="28"/>
        </w:rPr>
        <w:t>55102-2012 «Ресурсосбережение.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приборов».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C15E3B">
        <w:rPr>
          <w:sz w:val="28"/>
          <w:szCs w:val="28"/>
        </w:rPr>
        <w:t>4.3. К твердым коммунальным отходам электронного оборудования относятся отходы, классифицируемые в соответствии с Федеральным классификационным каталогом отходов как компьютерное, электронное, оптическое</w:t>
      </w:r>
      <w:r w:rsidR="00B3373F" w:rsidRPr="00C15E3B">
        <w:rPr>
          <w:sz w:val="28"/>
          <w:szCs w:val="28"/>
        </w:rPr>
        <w:t xml:space="preserve"> оборудование</w:t>
      </w:r>
      <w:r w:rsidRPr="00C15E3B">
        <w:rPr>
          <w:sz w:val="28"/>
          <w:szCs w:val="28"/>
        </w:rPr>
        <w:t>, утратившее свои потребительские свойства.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>4.4. Сбор твердых коммунальных отходов электронного оборудования осуществля</w:t>
      </w:r>
      <w:r w:rsidR="00B3373F" w:rsidRPr="00C15E3B">
        <w:rPr>
          <w:bCs/>
          <w:color w:val="000000"/>
          <w:kern w:val="36"/>
          <w:sz w:val="28"/>
          <w:szCs w:val="28"/>
        </w:rPr>
        <w:t>е</w:t>
      </w:r>
      <w:r w:rsidRPr="00C15E3B">
        <w:rPr>
          <w:bCs/>
          <w:color w:val="000000"/>
          <w:kern w:val="36"/>
          <w:sz w:val="28"/>
          <w:szCs w:val="28"/>
        </w:rPr>
        <w:t>тся: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>на специальных площадках для сбора и накопления электронного оборудования;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 xml:space="preserve">на контейнерных площадках в порядке, установленном региональным оператором; 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>пут</w:t>
      </w:r>
      <w:r w:rsidR="00B3373F" w:rsidRPr="00C15E3B">
        <w:rPr>
          <w:bCs/>
          <w:color w:val="000000"/>
          <w:kern w:val="36"/>
          <w:sz w:val="28"/>
          <w:szCs w:val="28"/>
        </w:rPr>
        <w:t>е</w:t>
      </w:r>
      <w:r w:rsidRPr="00C15E3B">
        <w:rPr>
          <w:bCs/>
          <w:color w:val="000000"/>
          <w:kern w:val="36"/>
          <w:sz w:val="28"/>
          <w:szCs w:val="28"/>
        </w:rPr>
        <w:t>м транспортирования электронного оборудования по заявке собственника;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>с использованием мобильных приемных пунктов, организованных региональным оператором, производителями и импортерами электронного и электрического оборудования, их объединениями;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>предприятиями розничной торговли, осуществляющими продажу электронного и электрического оборудования.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C15E3B">
        <w:rPr>
          <w:bCs/>
          <w:color w:val="000000"/>
          <w:kern w:val="36"/>
          <w:sz w:val="28"/>
          <w:szCs w:val="28"/>
        </w:rPr>
        <w:t xml:space="preserve">4.5. Накопленные твердые коммунальные отходы электронного оборудования </w:t>
      </w:r>
      <w:r w:rsidR="00B3373F" w:rsidRPr="00C15E3B">
        <w:rPr>
          <w:bCs/>
          <w:color w:val="000000"/>
          <w:kern w:val="36"/>
          <w:sz w:val="28"/>
          <w:szCs w:val="28"/>
        </w:rPr>
        <w:t>отправляются</w:t>
      </w:r>
      <w:r w:rsidRPr="00C15E3B">
        <w:rPr>
          <w:bCs/>
          <w:color w:val="000000"/>
          <w:kern w:val="36"/>
          <w:sz w:val="28"/>
          <w:szCs w:val="28"/>
        </w:rPr>
        <w:t xml:space="preserve"> организациям, осуществляющим извлечение компонентов, для передачи извлеч</w:t>
      </w:r>
      <w:r w:rsidR="00B3373F" w:rsidRPr="00C15E3B">
        <w:rPr>
          <w:bCs/>
          <w:color w:val="000000"/>
          <w:kern w:val="36"/>
          <w:sz w:val="28"/>
          <w:szCs w:val="28"/>
        </w:rPr>
        <w:t>е</w:t>
      </w:r>
      <w:r w:rsidRPr="00C15E3B">
        <w:rPr>
          <w:bCs/>
          <w:color w:val="000000"/>
          <w:kern w:val="36"/>
          <w:sz w:val="28"/>
          <w:szCs w:val="28"/>
        </w:rPr>
        <w:t>нных компонентов на утилизацию, обезвреживание, захоронение.</w:t>
      </w:r>
    </w:p>
    <w:p w:rsidR="009517F5" w:rsidRPr="00C15E3B" w:rsidRDefault="009517F5" w:rsidP="00DB76B7">
      <w:pPr>
        <w:ind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C15E3B">
        <w:rPr>
          <w:sz w:val="28"/>
          <w:szCs w:val="28"/>
        </w:rPr>
        <w:t>4.6. Запрещается складировать осветительные устройства, электрические лампы, содержащие ртуть, медицинские отходы, батареи и аккумуляторы</w:t>
      </w:r>
      <w:r w:rsidRPr="00C15E3B">
        <w:rPr>
          <w:sz w:val="28"/>
          <w:szCs w:val="28"/>
        </w:rPr>
        <w:br/>
        <w:t>(за исключением автомобильных), утратившие потребительские свойства</w:t>
      </w:r>
      <w:r w:rsidR="00B3373F" w:rsidRPr="00C15E3B">
        <w:rPr>
          <w:sz w:val="28"/>
          <w:szCs w:val="28"/>
        </w:rPr>
        <w:t>,</w:t>
      </w:r>
      <w:r w:rsidRPr="00C15E3B">
        <w:rPr>
          <w:sz w:val="28"/>
          <w:szCs w:val="28"/>
        </w:rPr>
        <w:br/>
        <w:t xml:space="preserve">в контейнерах для сбора твердых коммунальных отходов.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C15E3B">
        <w:rPr>
          <w:sz w:val="28"/>
          <w:szCs w:val="28"/>
        </w:rPr>
        <w:t>Организация обращения с такими видами твердых коммунальных отходов осуществляется региональным оператором в соответствии с действующим законодательством</w:t>
      </w:r>
      <w:r w:rsidRPr="00C15E3B">
        <w:rPr>
          <w:rFonts w:ascii="Times New Roman CYR" w:hAnsi="Times New Roman CYR"/>
          <w:color w:val="000000"/>
          <w:sz w:val="28"/>
          <w:szCs w:val="28"/>
        </w:rPr>
        <w:t>.</w:t>
      </w:r>
    </w:p>
    <w:p w:rsidR="009517F5" w:rsidRPr="00C15E3B" w:rsidRDefault="008047BB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9159E0">
        <w:rPr>
          <w:sz w:val="28"/>
          <w:szCs w:val="28"/>
        </w:rPr>
        <w:t>4.7. </w:t>
      </w:r>
      <w:r w:rsidRPr="009159E0">
        <w:rPr>
          <w:color w:val="000000"/>
          <w:sz w:val="28"/>
          <w:szCs w:val="28"/>
        </w:rPr>
        <w:t>Места сбора ртутьсодержащих твердых коммунальных отходов (за</w:t>
      </w:r>
      <w:r>
        <w:rPr>
          <w:color w:val="000000"/>
          <w:sz w:val="28"/>
          <w:szCs w:val="28"/>
          <w:lang w:val="en-US"/>
        </w:rPr>
        <w:t> </w:t>
      </w:r>
      <w:r w:rsidRPr="009159E0">
        <w:rPr>
          <w:color w:val="000000"/>
          <w:sz w:val="28"/>
          <w:szCs w:val="28"/>
        </w:rPr>
        <w:t xml:space="preserve">исключением ртутьсодержащих отходов, правила обращения с которыми утверждаются федеральным законодательством), а также </w:t>
      </w:r>
      <w:r w:rsidRPr="009159E0">
        <w:rPr>
          <w:sz w:val="28"/>
          <w:szCs w:val="28"/>
        </w:rPr>
        <w:t xml:space="preserve">батарей </w:t>
      </w:r>
      <w:r w:rsidRPr="009159E0"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 w:rsidRPr="009159E0">
        <w:rPr>
          <w:sz w:val="28"/>
          <w:szCs w:val="28"/>
        </w:rPr>
        <w:t>аккумуляторов (за исключением автомобильных), утративших потребительские свойства, определяются региональным оператором в местах сбора и накопления твердых коммунальных отходов в соответствии со схемой обращения с отходами.</w:t>
      </w:r>
      <w:bookmarkStart w:id="0" w:name="_GoBack"/>
      <w:bookmarkEnd w:id="0"/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4.8. </w:t>
      </w:r>
      <w:proofErr w:type="gramStart"/>
      <w:r w:rsidRPr="00C15E3B">
        <w:rPr>
          <w:rFonts w:ascii="Times New Roman CYR" w:hAnsi="Times New Roman CYR"/>
          <w:sz w:val="28"/>
        </w:rPr>
        <w:t xml:space="preserve">В соответствии с договором </w:t>
      </w:r>
      <w:r w:rsidR="00B3373F" w:rsidRPr="00C15E3B">
        <w:rPr>
          <w:rFonts w:ascii="Times New Roman CYR" w:hAnsi="Times New Roman CYR"/>
          <w:sz w:val="28"/>
        </w:rPr>
        <w:t>об</w:t>
      </w:r>
      <w:r w:rsidRPr="00C15E3B">
        <w:rPr>
          <w:rFonts w:ascii="Times New Roman CYR" w:hAnsi="Times New Roman CYR"/>
          <w:sz w:val="28"/>
        </w:rPr>
        <w:t xml:space="preserve"> оказани</w:t>
      </w:r>
      <w:r w:rsidR="00B3373F" w:rsidRPr="00C15E3B">
        <w:rPr>
          <w:rFonts w:ascii="Times New Roman CYR" w:hAnsi="Times New Roman CYR"/>
          <w:sz w:val="28"/>
        </w:rPr>
        <w:t>и</w:t>
      </w:r>
      <w:r w:rsidRPr="00C15E3B">
        <w:rPr>
          <w:rFonts w:ascii="Times New Roman CYR" w:hAnsi="Times New Roman CYR"/>
          <w:sz w:val="28"/>
        </w:rPr>
        <w:t xml:space="preserve"> услуг по обращению с твердыми коммунальными отходами в местах сбора и накопления твердых коммунальных отходов складирование ртутьсодержащих отходов (за исключением осветительных устройств (приборов) и электрических ламп, содержащих ртуть), а также батарей и аккумуляторов (за исключением автомобильных)</w:t>
      </w:r>
      <w:r w:rsidR="00B3373F" w:rsidRPr="00C15E3B">
        <w:rPr>
          <w:rFonts w:ascii="Times New Roman CYR" w:hAnsi="Times New Roman CYR"/>
          <w:sz w:val="28"/>
        </w:rPr>
        <w:t>,</w:t>
      </w:r>
      <w:r w:rsidRPr="00C15E3B">
        <w:rPr>
          <w:rFonts w:ascii="Times New Roman CYR" w:hAnsi="Times New Roman CYR"/>
          <w:sz w:val="28"/>
        </w:rPr>
        <w:t xml:space="preserve"> утративших потребительские свойства, осуществляется потребителями в специализированные контейнеры, расположенные на контейнерных площадках.</w:t>
      </w:r>
      <w:proofErr w:type="gramEnd"/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4.9. </w:t>
      </w:r>
      <w:proofErr w:type="gramStart"/>
      <w:r w:rsidRPr="00C15E3B">
        <w:rPr>
          <w:rFonts w:ascii="Times New Roman CYR" w:hAnsi="Times New Roman CYR"/>
          <w:sz w:val="28"/>
        </w:rPr>
        <w:t xml:space="preserve">В соответствии с договором </w:t>
      </w:r>
      <w:r w:rsidR="00B3373F" w:rsidRPr="00C15E3B">
        <w:rPr>
          <w:rFonts w:ascii="Times New Roman CYR" w:hAnsi="Times New Roman CYR"/>
          <w:sz w:val="28"/>
        </w:rPr>
        <w:t>об</w:t>
      </w:r>
      <w:r w:rsidRPr="00C15E3B">
        <w:rPr>
          <w:rFonts w:ascii="Times New Roman CYR" w:hAnsi="Times New Roman CYR"/>
          <w:sz w:val="28"/>
        </w:rPr>
        <w:t xml:space="preserve"> оказани</w:t>
      </w:r>
      <w:r w:rsidR="00B3373F" w:rsidRPr="00C15E3B">
        <w:rPr>
          <w:rFonts w:ascii="Times New Roman CYR" w:hAnsi="Times New Roman CYR"/>
          <w:sz w:val="28"/>
        </w:rPr>
        <w:t>и</w:t>
      </w:r>
      <w:r w:rsidRPr="00C15E3B">
        <w:rPr>
          <w:rFonts w:ascii="Times New Roman CYR" w:hAnsi="Times New Roman CYR"/>
          <w:sz w:val="28"/>
        </w:rPr>
        <w:t xml:space="preserve"> услуг по обращению с твердыми коммунальными отходами</w:t>
      </w:r>
      <w:proofErr w:type="gramEnd"/>
      <w:r w:rsidRPr="00C15E3B">
        <w:rPr>
          <w:rFonts w:ascii="Times New Roman CYR" w:hAnsi="Times New Roman CYR"/>
          <w:sz w:val="28"/>
        </w:rPr>
        <w:t xml:space="preserve"> в местах сбора и накопления твердых коммунальных отходов складирование осветительных устройств (приборов) и электрических ламп, содержащих ртуть, осуществляется потребителями (кроме потребителей, являющихся собственниками, нанимателями, пользователями помещений в многоквартирных домах) следующими способами: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в специализированные контейнеры, расположенные в местах первичного сбора, определенных органами местного самоуправления;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в специализированные контейнеры, расположенные на контейнерных площадках.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4.10. </w:t>
      </w:r>
      <w:proofErr w:type="gramStart"/>
      <w:r w:rsidRPr="00C15E3B">
        <w:rPr>
          <w:rFonts w:ascii="Times New Roman CYR" w:hAnsi="Times New Roman CYR"/>
          <w:sz w:val="28"/>
        </w:rPr>
        <w:t xml:space="preserve">В соответствии с договором </w:t>
      </w:r>
      <w:r w:rsidR="00B3373F" w:rsidRPr="00C15E3B">
        <w:rPr>
          <w:rFonts w:ascii="Times New Roman CYR" w:hAnsi="Times New Roman CYR"/>
          <w:sz w:val="28"/>
        </w:rPr>
        <w:t>об</w:t>
      </w:r>
      <w:r w:rsidRPr="00C15E3B">
        <w:rPr>
          <w:rFonts w:ascii="Times New Roman CYR" w:hAnsi="Times New Roman CYR"/>
          <w:sz w:val="28"/>
        </w:rPr>
        <w:t xml:space="preserve"> оказани</w:t>
      </w:r>
      <w:r w:rsidR="00B3373F" w:rsidRPr="00C15E3B">
        <w:rPr>
          <w:rFonts w:ascii="Times New Roman CYR" w:hAnsi="Times New Roman CYR"/>
          <w:sz w:val="28"/>
        </w:rPr>
        <w:t>и</w:t>
      </w:r>
      <w:r w:rsidRPr="00C15E3B">
        <w:rPr>
          <w:rFonts w:ascii="Times New Roman CYR" w:hAnsi="Times New Roman CYR"/>
          <w:sz w:val="28"/>
        </w:rPr>
        <w:t xml:space="preserve"> услуг по обращению</w:t>
      </w:r>
      <w:r w:rsidRPr="00C15E3B">
        <w:rPr>
          <w:rFonts w:ascii="Times New Roman CYR" w:hAnsi="Times New Roman CYR"/>
          <w:sz w:val="28"/>
        </w:rPr>
        <w:br/>
        <w:t>с твердыми коммунальными отходами</w:t>
      </w:r>
      <w:proofErr w:type="gramEnd"/>
      <w:r w:rsidRPr="00C15E3B">
        <w:rPr>
          <w:rFonts w:ascii="Times New Roman CYR" w:hAnsi="Times New Roman CYR"/>
          <w:sz w:val="28"/>
        </w:rPr>
        <w:t xml:space="preserve"> в местах сбора и накопления твердых коммунальных отходов складирование осветительных устройств (приборов)</w:t>
      </w:r>
      <w:r w:rsidRPr="00C15E3B">
        <w:rPr>
          <w:rFonts w:ascii="Times New Roman CYR" w:hAnsi="Times New Roman CYR"/>
          <w:sz w:val="28"/>
        </w:rPr>
        <w:br/>
        <w:t>и электрических ламп, содержащих ртуть, осуществляется потребителями, являющимися собственниками, нанимателями, пользователями помещений</w:t>
      </w:r>
      <w:r w:rsidRPr="00C15E3B">
        <w:rPr>
          <w:rFonts w:ascii="Times New Roman CYR" w:hAnsi="Times New Roman CYR"/>
          <w:sz w:val="28"/>
        </w:rPr>
        <w:br/>
        <w:t>в многоквартирных домах, следующими способами: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в специализированные контейнеры, расположенные в местах первичного сбора, определенных собственниками, нанимателями, пользователями помещений в многоквартирных домах или по их поручению лицами, осуществляющими управление многоквартирными домами;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C15E3B">
        <w:rPr>
          <w:rFonts w:ascii="Times New Roman CYR" w:hAnsi="Times New Roman CYR"/>
          <w:sz w:val="28"/>
        </w:rPr>
        <w:t>в специализированные контейнеры, расположенные на контейнерных площадках.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4.11. Сбор осветительных устройств, электрических ламп, содержащих ртуть, батарей и аккумуляторов (за исключением автомобильных), утративших потребительские свойства, долж</w:t>
      </w:r>
      <w:r w:rsidR="00B3373F" w:rsidRPr="00C15E3B">
        <w:rPr>
          <w:sz w:val="28"/>
          <w:szCs w:val="28"/>
        </w:rPr>
        <w:t>е</w:t>
      </w:r>
      <w:r w:rsidRPr="00C15E3B">
        <w:rPr>
          <w:sz w:val="28"/>
          <w:szCs w:val="28"/>
        </w:rPr>
        <w:t>н осуществляться специализированными организациями, имеющими лицензию на обращение</w:t>
      </w:r>
      <w:r w:rsidRPr="00C15E3B">
        <w:rPr>
          <w:sz w:val="28"/>
          <w:szCs w:val="28"/>
        </w:rPr>
        <w:br/>
        <w:t>с отходами соответствующего класса опасности, с которыми региональный оператор обязан заключить договоры.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4.12. Запрещается организовывать места сбора твердых коммунальных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сбора и накопления крупногабаритных отходов без письменного согласия регионального оператора.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lastRenderedPageBreak/>
        <w:t xml:space="preserve">4.13. Сбор твердых коммунальных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 </w:t>
      </w:r>
    </w:p>
    <w:p w:rsidR="009517F5" w:rsidRPr="00C15E3B" w:rsidRDefault="009517F5" w:rsidP="00DB76B7">
      <w:pPr>
        <w:ind w:firstLine="709"/>
        <w:contextualSpacing/>
        <w:jc w:val="center"/>
        <w:rPr>
          <w:rFonts w:ascii="Times New Roman CYR" w:hAnsi="Times New Roman CYR"/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center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5. Контейнерные площадки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5.1. Расположение контейнерных площадок определено схемой обращения</w:t>
      </w:r>
      <w:r w:rsidRPr="00C15E3B">
        <w:rPr>
          <w:sz w:val="28"/>
          <w:szCs w:val="28"/>
        </w:rPr>
        <w:br/>
        <w:t xml:space="preserve">с отходами.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5.2. Контейнерная площадка должна располагаться на уровне земли</w:t>
      </w:r>
      <w:r w:rsidRPr="00C15E3B">
        <w:rPr>
          <w:sz w:val="28"/>
          <w:szCs w:val="28"/>
        </w:rPr>
        <w:br/>
        <w:t>на твердом, прочном, легко очищаемом покрытии, которое способно выдерживать установку и выкатывание контейнеров без повреждения, и таким образом, чтобы</w:t>
      </w:r>
      <w:r w:rsidR="00B3373F" w:rsidRPr="00C15E3B">
        <w:rPr>
          <w:sz w:val="28"/>
          <w:szCs w:val="28"/>
        </w:rPr>
        <w:t xml:space="preserve"> </w:t>
      </w:r>
      <w:r w:rsidRPr="00C15E3B">
        <w:rPr>
          <w:sz w:val="28"/>
          <w:szCs w:val="28"/>
        </w:rPr>
        <w:t xml:space="preserve">на ней не скапливались поверхностные воды.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5.3. 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5.4. Контейнерные площадки должны быть оборудованы крышей,</w:t>
      </w:r>
      <w:r w:rsidRPr="00C15E3B">
        <w:rPr>
          <w:sz w:val="28"/>
          <w:szCs w:val="28"/>
        </w:rPr>
        <w:br/>
        <w:t>не допускающей попадание в контейнеры атмосферных осадков, за исключением случаев, когда контейнеры оборудованы крышкой.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5.5. Контейнерные площадки должны быть огорожены с тр</w:t>
      </w:r>
      <w:r w:rsidR="00B3373F" w:rsidRPr="00C15E3B">
        <w:rPr>
          <w:sz w:val="28"/>
          <w:szCs w:val="28"/>
        </w:rPr>
        <w:t>е</w:t>
      </w:r>
      <w:r w:rsidRPr="00C15E3B">
        <w:rPr>
          <w:sz w:val="28"/>
          <w:szCs w:val="28"/>
        </w:rPr>
        <w:t>х сторон.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5.6. Бремя содержания контейнерных площадок и </w:t>
      </w:r>
      <w:r w:rsidRPr="00C15E3B">
        <w:rPr>
          <w:rFonts w:ascii="Times New Roman CYR" w:eastAsia="Calibri" w:hAnsi="Times New Roman CYR"/>
          <w:sz w:val="28"/>
          <w:szCs w:val="28"/>
          <w:lang w:eastAsia="en-US"/>
        </w:rPr>
        <w:t>территории, прилегающей</w:t>
      </w:r>
      <w:r w:rsidR="00C6440C" w:rsidRPr="00C15E3B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Pr="00C15E3B">
        <w:rPr>
          <w:rFonts w:ascii="Times New Roman CYR" w:eastAsia="Calibri" w:hAnsi="Times New Roman CYR"/>
          <w:sz w:val="28"/>
          <w:szCs w:val="28"/>
          <w:lang w:eastAsia="en-US"/>
        </w:rPr>
        <w:t>к месту погрузки твердых коммунальных отходов</w:t>
      </w:r>
      <w:r w:rsidRPr="00C15E3B">
        <w:rPr>
          <w:rFonts w:ascii="Times New Roman CYR" w:hAnsi="Times New Roman CYR"/>
          <w:sz w:val="28"/>
          <w:szCs w:val="28"/>
        </w:rPr>
        <w:t>, расположенных на придомовой территории, входящей в состав общего имущества собственников помещений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 xml:space="preserve">в многоквартирных домах, несут собственники помещений в многоквартирном доме.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5.7. Бремя содержания контейнерных площадок и территории, прилегающей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>к месту погрузки твердых коммунальных отходов, расположенных на территории, не входящей в состав общего имущества собственников помещений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>в многоквартирных домах, несут собственники земельного участка, на котором расположены такие площадка и территория, самостоятельно.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5.8. В случаях, если земельный участок, на котором расположена контейнерная площадка, не разграничен, собственник такого участка не определен, бремя содержания таких контейнерных площадок и территории, прилегающей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>к месту погрузки твердых коммунальных отходов</w:t>
      </w:r>
      <w:r w:rsidR="00B3373F" w:rsidRPr="00C15E3B">
        <w:rPr>
          <w:rFonts w:ascii="Times New Roman CYR" w:hAnsi="Times New Roman CYR"/>
          <w:sz w:val="28"/>
          <w:szCs w:val="28"/>
        </w:rPr>
        <w:t>,</w:t>
      </w:r>
      <w:r w:rsidRPr="00C15E3B">
        <w:rPr>
          <w:rFonts w:ascii="Times New Roman CYR" w:hAnsi="Times New Roman CYR"/>
          <w:sz w:val="28"/>
          <w:szCs w:val="28"/>
        </w:rPr>
        <w:t xml:space="preserve"> возлагается на органы местного самоуправления.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>5.9. </w:t>
      </w:r>
      <w:proofErr w:type="gramStart"/>
      <w:r w:rsidRPr="00C15E3B">
        <w:rPr>
          <w:rFonts w:ascii="Times New Roman CYR" w:hAnsi="Times New Roman CYR"/>
          <w:sz w:val="28"/>
          <w:szCs w:val="28"/>
        </w:rPr>
        <w:t>Лицо, ответственное за содержание контейнерных площадок, специальных площадок для сбора и накопления крупногабаритных отходов</w:t>
      </w:r>
      <w:r w:rsidRPr="00C15E3B">
        <w:rPr>
          <w:rFonts w:ascii="Times New Roman CYR" w:hAnsi="Times New Roman CYR"/>
          <w:sz w:val="28"/>
          <w:szCs w:val="28"/>
        </w:rPr>
        <w:br/>
        <w:t xml:space="preserve">в соответствии с договором </w:t>
      </w:r>
      <w:r w:rsidR="00B3373F" w:rsidRPr="00C15E3B">
        <w:rPr>
          <w:rFonts w:ascii="Times New Roman CYR" w:hAnsi="Times New Roman CYR"/>
          <w:sz w:val="28"/>
          <w:szCs w:val="28"/>
        </w:rPr>
        <w:t>об</w:t>
      </w:r>
      <w:r w:rsidRPr="00C15E3B">
        <w:rPr>
          <w:rFonts w:ascii="Times New Roman CYR" w:hAnsi="Times New Roman CYR"/>
          <w:sz w:val="28"/>
          <w:szCs w:val="28"/>
        </w:rPr>
        <w:t xml:space="preserve"> оказани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и </w:t>
      </w:r>
      <w:r w:rsidRPr="00C15E3B">
        <w:rPr>
          <w:rFonts w:ascii="Times New Roman CYR" w:hAnsi="Times New Roman CYR"/>
          <w:sz w:val="28"/>
          <w:szCs w:val="28"/>
        </w:rPr>
        <w:t xml:space="preserve">услуг по обращению с твердыми коммунальными отходами, обязано обеспечить на таких площадках размещение информации, в том числе контактной, о региональном операторе, </w:t>
      </w:r>
      <w:r w:rsidR="00B3373F" w:rsidRPr="00C15E3B">
        <w:rPr>
          <w:rFonts w:ascii="Times New Roman CYR" w:hAnsi="Times New Roman CYR"/>
          <w:sz w:val="28"/>
          <w:szCs w:val="28"/>
        </w:rPr>
        <w:br/>
      </w:r>
      <w:r w:rsidRPr="00C15E3B">
        <w:rPr>
          <w:rFonts w:ascii="Times New Roman CYR" w:hAnsi="Times New Roman CYR"/>
          <w:sz w:val="28"/>
          <w:szCs w:val="28"/>
        </w:rPr>
        <w:t>о собственнике площадок, порядке размещения твердых коммунальных отходов по видам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 </w:t>
      </w:r>
      <w:r w:rsidRPr="00C15E3B">
        <w:rPr>
          <w:rFonts w:ascii="Times New Roman CYR" w:hAnsi="Times New Roman CYR"/>
          <w:sz w:val="28"/>
          <w:szCs w:val="28"/>
        </w:rPr>
        <w:t>в контейне</w:t>
      </w:r>
      <w:r w:rsidR="00B3373F" w:rsidRPr="00C15E3B">
        <w:rPr>
          <w:rFonts w:ascii="Times New Roman CYR" w:hAnsi="Times New Roman CYR"/>
          <w:sz w:val="28"/>
          <w:szCs w:val="28"/>
        </w:rPr>
        <w:t xml:space="preserve">ры различной цветовой индикации, а также </w:t>
      </w:r>
      <w:r w:rsidRPr="00C15E3B">
        <w:rPr>
          <w:rFonts w:ascii="Times New Roman CYR" w:hAnsi="Times New Roman CYR"/>
          <w:sz w:val="28"/>
          <w:szCs w:val="28"/>
        </w:rPr>
        <w:t>другой существенной</w:t>
      </w:r>
      <w:proofErr w:type="gramEnd"/>
      <w:r w:rsidRPr="00C15E3B">
        <w:rPr>
          <w:rFonts w:ascii="Times New Roman CYR" w:hAnsi="Times New Roman CYR"/>
          <w:sz w:val="28"/>
          <w:szCs w:val="28"/>
        </w:rPr>
        <w:t xml:space="preserve"> информации. </w:t>
      </w:r>
    </w:p>
    <w:p w:rsidR="009517F5" w:rsidRPr="00C15E3B" w:rsidRDefault="009517F5" w:rsidP="00DB76B7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C15E3B">
        <w:rPr>
          <w:rFonts w:ascii="Times New Roman CYR" w:hAnsi="Times New Roman CYR"/>
          <w:sz w:val="28"/>
          <w:szCs w:val="28"/>
        </w:rPr>
        <w:t xml:space="preserve">5.10. В случаях, если земельный участок, на котором расположена контейнерная площадка, не разграничен, собственник такого участка не </w:t>
      </w:r>
      <w:r w:rsidRPr="00C15E3B">
        <w:rPr>
          <w:rFonts w:ascii="Times New Roman CYR" w:hAnsi="Times New Roman CYR"/>
          <w:sz w:val="28"/>
          <w:szCs w:val="28"/>
        </w:rPr>
        <w:lastRenderedPageBreak/>
        <w:t>определен, региональный оператор обязан обеспечить на таких площадках размещение информации об обслуживаемых объектах потребителей</w:t>
      </w:r>
      <w:r w:rsidR="00F55E2A" w:rsidRPr="00C15E3B">
        <w:rPr>
          <w:rFonts w:ascii="Times New Roman CYR" w:hAnsi="Times New Roman CYR"/>
          <w:sz w:val="28"/>
          <w:szCs w:val="28"/>
        </w:rPr>
        <w:t>,</w:t>
      </w:r>
      <w:r w:rsidRPr="00C15E3B">
        <w:rPr>
          <w:rFonts w:ascii="Times New Roman CYR" w:hAnsi="Times New Roman CYR"/>
          <w:sz w:val="28"/>
          <w:szCs w:val="28"/>
        </w:rPr>
        <w:t xml:space="preserve"> порядке размещения твердых коммунальных отходов по видам в контейнеры различной цветовой индикации</w:t>
      </w:r>
      <w:r w:rsidR="00F55E2A" w:rsidRPr="00C15E3B">
        <w:rPr>
          <w:rFonts w:ascii="Times New Roman CYR" w:hAnsi="Times New Roman CYR"/>
          <w:sz w:val="28"/>
          <w:szCs w:val="28"/>
        </w:rPr>
        <w:t>, а также</w:t>
      </w:r>
      <w:r w:rsidRPr="00C15E3B">
        <w:rPr>
          <w:rFonts w:ascii="Times New Roman CYR" w:hAnsi="Times New Roman CYR"/>
          <w:sz w:val="28"/>
          <w:szCs w:val="28"/>
        </w:rPr>
        <w:t xml:space="preserve"> другой существенной информации. </w:t>
      </w: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</w:p>
    <w:p w:rsidR="009517F5" w:rsidRPr="00C15E3B" w:rsidRDefault="009517F5" w:rsidP="00DB76B7">
      <w:pPr>
        <w:contextualSpacing/>
        <w:jc w:val="center"/>
        <w:outlineLvl w:val="0"/>
        <w:rPr>
          <w:sz w:val="28"/>
        </w:rPr>
      </w:pPr>
      <w:r w:rsidRPr="00C15E3B">
        <w:rPr>
          <w:sz w:val="28"/>
        </w:rPr>
        <w:t>6. Контейнеры для твердых коммунальных отходов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15E3B">
        <w:rPr>
          <w:sz w:val="28"/>
          <w:szCs w:val="28"/>
        </w:rPr>
        <w:t>6.1. Контейнеры для твердых коммунальных отходов предоставляются потребителям региональным оператором либо лицами, осуществляющими деятельность по транспортированию твердых коммунальных отходо</w:t>
      </w:r>
      <w:r w:rsidR="00F55E2A" w:rsidRPr="00C15E3B">
        <w:rPr>
          <w:sz w:val="28"/>
          <w:szCs w:val="28"/>
        </w:rPr>
        <w:t>в,</w:t>
      </w:r>
      <w:r w:rsidR="00F55E2A" w:rsidRPr="00C15E3B">
        <w:rPr>
          <w:sz w:val="28"/>
          <w:szCs w:val="28"/>
        </w:rPr>
        <w:br/>
        <w:t xml:space="preserve">в соответствии с договорами </w:t>
      </w:r>
      <w:r w:rsidRPr="00C15E3B">
        <w:rPr>
          <w:sz w:val="28"/>
          <w:szCs w:val="28"/>
        </w:rPr>
        <w:t>о транспортировани</w:t>
      </w:r>
      <w:r w:rsidR="00F55E2A" w:rsidRPr="00C15E3B">
        <w:rPr>
          <w:sz w:val="28"/>
          <w:szCs w:val="28"/>
        </w:rPr>
        <w:t>и</w:t>
      </w:r>
      <w:r w:rsidRPr="00C15E3B">
        <w:rPr>
          <w:sz w:val="28"/>
          <w:szCs w:val="28"/>
        </w:rPr>
        <w:t xml:space="preserve"> </w:t>
      </w:r>
      <w:r w:rsidRPr="00C15E3B">
        <w:rPr>
          <w:color w:val="000000"/>
          <w:sz w:val="28"/>
          <w:szCs w:val="28"/>
        </w:rPr>
        <w:t xml:space="preserve">твердых коммунальных отходов, заключенными с региональным оператором.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Органы местного самоуправления, органы государственной власти Ростовской области вправе передавать региональному оператору во владение </w:t>
      </w:r>
      <w:r w:rsidRPr="00C15E3B">
        <w:rPr>
          <w:sz w:val="28"/>
          <w:szCs w:val="28"/>
        </w:rPr>
        <w:br/>
        <w:t xml:space="preserve">и пользование контейнеры для твердых коммунальных отходов, находящиеся </w:t>
      </w:r>
      <w:r w:rsidRPr="00C15E3B">
        <w:rPr>
          <w:sz w:val="28"/>
          <w:szCs w:val="28"/>
        </w:rPr>
        <w:br/>
        <w:t xml:space="preserve">в муниципальной и государственной собственности, безвозмездно либо по цене, определенной соглашением сторон. </w:t>
      </w:r>
    </w:p>
    <w:p w:rsidR="009517F5" w:rsidRPr="00C15E3B" w:rsidRDefault="009517F5" w:rsidP="00DB76B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6.2. Для сбора твердых коммунальных отходов используются контейнеры </w:t>
      </w:r>
      <w:r w:rsidRPr="00C15E3B">
        <w:rPr>
          <w:bCs/>
          <w:sz w:val="28"/>
          <w:szCs w:val="28"/>
        </w:rPr>
        <w:t>емкостью от</w:t>
      </w:r>
      <w:r w:rsidRPr="00C15E3B">
        <w:rPr>
          <w:b/>
          <w:bCs/>
          <w:sz w:val="28"/>
          <w:szCs w:val="28"/>
        </w:rPr>
        <w:t xml:space="preserve"> </w:t>
      </w:r>
      <w:r w:rsidRPr="00C15E3B">
        <w:rPr>
          <w:sz w:val="28"/>
          <w:szCs w:val="28"/>
        </w:rPr>
        <w:t>50 до 8</w:t>
      </w:r>
      <w:r w:rsidR="00F55E2A" w:rsidRPr="00C15E3B">
        <w:rPr>
          <w:sz w:val="28"/>
          <w:szCs w:val="28"/>
        </w:rPr>
        <w:t xml:space="preserve"> </w:t>
      </w:r>
      <w:r w:rsidRPr="00C15E3B">
        <w:rPr>
          <w:sz w:val="28"/>
          <w:szCs w:val="28"/>
        </w:rPr>
        <w:t>000 литров.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Допускается использование контейнеров другой емкости, приобретенных до 1 мая 2017 г.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6.3. Необходимое количество контейнеров на контейнерной площадке и их вместимость определяются исходя из количества жителей, проживающих</w:t>
      </w:r>
      <w:r w:rsidRPr="00C15E3B">
        <w:rPr>
          <w:sz w:val="28"/>
          <w:szCs w:val="28"/>
        </w:rPr>
        <w:br/>
        <w:t xml:space="preserve">в многоквартирных и жилых домах, для накопления твердых коммунальных отходов которых предназначены эти контейнеры, установленных нормативов накопления твердых коммунальных отходов (временных нормативов накопления твердых коммунальных отходов) с учетом </w:t>
      </w:r>
      <w:r w:rsidRPr="00C15E3B">
        <w:rPr>
          <w:rFonts w:eastAsia="Calibri"/>
          <w:sz w:val="28"/>
          <w:szCs w:val="28"/>
        </w:rPr>
        <w:t>санитарно-эпидемиологических требований.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Количество и объем контейнеров могут быть изменены по заявлению собственников помещений в многоквартирном доме </w:t>
      </w:r>
      <w:r w:rsidR="00C6440C" w:rsidRPr="00C15E3B">
        <w:rPr>
          <w:sz w:val="28"/>
          <w:szCs w:val="28"/>
        </w:rPr>
        <w:t>(</w:t>
      </w:r>
      <w:r w:rsidR="00F55E2A" w:rsidRPr="00C15E3B">
        <w:rPr>
          <w:sz w:val="28"/>
          <w:szCs w:val="28"/>
        </w:rPr>
        <w:t>домах</w:t>
      </w:r>
      <w:r w:rsidR="00C6440C" w:rsidRPr="00C15E3B">
        <w:rPr>
          <w:sz w:val="28"/>
          <w:szCs w:val="28"/>
        </w:rPr>
        <w:t>)</w:t>
      </w:r>
      <w:r w:rsidRPr="00C15E3B">
        <w:rPr>
          <w:sz w:val="28"/>
          <w:szCs w:val="28"/>
        </w:rPr>
        <w:t xml:space="preserve"> либо лица, осуществляющего управление многоквартирным домом, при этом уменьшение количества и вместимости контейнеров для несортированных твердых коммунальных отходов допускается только при условии осуществления такими </w:t>
      </w:r>
      <w:r w:rsidR="00F55E2A" w:rsidRPr="00C15E3B">
        <w:rPr>
          <w:sz w:val="28"/>
          <w:szCs w:val="28"/>
        </w:rPr>
        <w:t>собственниками</w:t>
      </w:r>
      <w:r w:rsidRPr="00C15E3B">
        <w:rPr>
          <w:sz w:val="28"/>
          <w:szCs w:val="28"/>
        </w:rPr>
        <w:t xml:space="preserve"> раздельного сбора твердых коммунальных отходов. 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6.4. Количество и объем контейнеров, необходимых для накопления твердых коммунальных отходов</w:t>
      </w:r>
      <w:r w:rsidR="00F55E2A" w:rsidRPr="00C15E3B">
        <w:rPr>
          <w:sz w:val="28"/>
          <w:szCs w:val="28"/>
        </w:rPr>
        <w:t>, образующихся в процессе деятельности</w:t>
      </w:r>
      <w:r w:rsidRPr="00C15E3B">
        <w:rPr>
          <w:sz w:val="28"/>
          <w:szCs w:val="28"/>
        </w:rPr>
        <w:t xml:space="preserve"> юридических лиц и индивидуальных предпринимателей, определяются исходя из установленных нормативов накопления твердых коммунальных отходов (временных нормативов накопления твердых коммунальных отходов) и в соответствии с условиями договора об оказании услуг по обращению с твердыми коммунальными отходами.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>6.5. Контейнеры должны быть изготовлены из пластика или металла, иметь крышку, предотвращающую попадание в контейнер атмосферных осадков,</w:t>
      </w:r>
      <w:r w:rsidR="00F55E2A" w:rsidRPr="00C15E3B">
        <w:rPr>
          <w:sz w:val="28"/>
          <w:szCs w:val="28"/>
        </w:rPr>
        <w:t xml:space="preserve"> </w:t>
      </w:r>
      <w:r w:rsidRPr="00C15E3B">
        <w:rPr>
          <w:sz w:val="28"/>
          <w:szCs w:val="28"/>
        </w:rPr>
        <w:t>за исключением случаев, когда контейнерная площадка, на которой расположен контейнер, оборудована крышей. Контейнеры должны быть промаркированы</w:t>
      </w:r>
      <w:r w:rsidRPr="00C15E3B">
        <w:rPr>
          <w:sz w:val="28"/>
          <w:szCs w:val="28"/>
        </w:rPr>
        <w:br/>
      </w:r>
      <w:r w:rsidRPr="00C15E3B">
        <w:rPr>
          <w:sz w:val="28"/>
          <w:szCs w:val="28"/>
        </w:rPr>
        <w:lastRenderedPageBreak/>
        <w:t>с указанием контактов организации, осуществляющей сбор и транспортирование твердых коммунальных отходов.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  <w:r w:rsidRPr="00C15E3B">
        <w:rPr>
          <w:sz w:val="28"/>
          <w:szCs w:val="28"/>
        </w:rPr>
        <w:t xml:space="preserve">6.6. Контейнер может заполняться </w:t>
      </w:r>
      <w:r w:rsidR="00F55E2A" w:rsidRPr="00C15E3B">
        <w:rPr>
          <w:sz w:val="28"/>
          <w:szCs w:val="28"/>
        </w:rPr>
        <w:t>до объе</w:t>
      </w:r>
      <w:r w:rsidRPr="00C15E3B">
        <w:rPr>
          <w:sz w:val="28"/>
          <w:szCs w:val="28"/>
        </w:rPr>
        <w:t xml:space="preserve">ма, </w:t>
      </w:r>
      <w:r w:rsidR="00F55E2A" w:rsidRPr="00C15E3B">
        <w:rPr>
          <w:sz w:val="28"/>
          <w:szCs w:val="28"/>
        </w:rPr>
        <w:t>позволяющего</w:t>
      </w:r>
      <w:r w:rsidRPr="00C15E3B">
        <w:rPr>
          <w:sz w:val="28"/>
          <w:szCs w:val="28"/>
        </w:rPr>
        <w:t xml:space="preserve"> закрывать его крышк</w:t>
      </w:r>
      <w:r w:rsidR="00F55E2A" w:rsidRPr="00C15E3B">
        <w:rPr>
          <w:sz w:val="28"/>
          <w:szCs w:val="28"/>
        </w:rPr>
        <w:t>у</w:t>
      </w:r>
      <w:r w:rsidRPr="00C15E3B">
        <w:rPr>
          <w:sz w:val="28"/>
          <w:szCs w:val="28"/>
        </w:rPr>
        <w:t xml:space="preserve"> (не выше верхней кромки контейнера). Запрещается </w:t>
      </w:r>
      <w:r w:rsidR="00F55E2A" w:rsidRPr="00C15E3B">
        <w:rPr>
          <w:sz w:val="28"/>
          <w:szCs w:val="28"/>
        </w:rPr>
        <w:t xml:space="preserve">сильно </w:t>
      </w:r>
      <w:r w:rsidRPr="00C15E3B">
        <w:rPr>
          <w:sz w:val="28"/>
          <w:szCs w:val="28"/>
        </w:rPr>
        <w:t xml:space="preserve">прессовать или уплотнять твердые коммунальные отходы в контейнере, </w:t>
      </w:r>
      <w:r w:rsidR="00F55E2A" w:rsidRPr="00C15E3B">
        <w:rPr>
          <w:sz w:val="28"/>
          <w:szCs w:val="28"/>
        </w:rPr>
        <w:t>так как это делает</w:t>
      </w:r>
      <w:r w:rsidRPr="00C15E3B">
        <w:rPr>
          <w:sz w:val="28"/>
          <w:szCs w:val="28"/>
        </w:rPr>
        <w:t xml:space="preserve"> невозможным </w:t>
      </w:r>
      <w:r w:rsidR="00F55E2A" w:rsidRPr="00C15E3B">
        <w:rPr>
          <w:sz w:val="28"/>
          <w:szCs w:val="28"/>
        </w:rPr>
        <w:t>загрузку</w:t>
      </w:r>
      <w:r w:rsidRPr="00C15E3B">
        <w:rPr>
          <w:sz w:val="28"/>
          <w:szCs w:val="28"/>
        </w:rPr>
        <w:t xml:space="preserve"> его содержимого в мусоровоз.</w:t>
      </w: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</w:p>
    <w:p w:rsidR="009517F5" w:rsidRPr="00C15E3B" w:rsidRDefault="009517F5" w:rsidP="00DB76B7">
      <w:pPr>
        <w:ind w:firstLine="709"/>
        <w:contextualSpacing/>
        <w:jc w:val="both"/>
        <w:rPr>
          <w:sz w:val="28"/>
          <w:szCs w:val="28"/>
        </w:rPr>
      </w:pPr>
    </w:p>
    <w:p w:rsidR="00DB76B7" w:rsidRPr="00C15E3B" w:rsidRDefault="00DB76B7" w:rsidP="00780B6B">
      <w:pPr>
        <w:rPr>
          <w:sz w:val="28"/>
        </w:rPr>
      </w:pPr>
    </w:p>
    <w:p w:rsidR="00DB76B7" w:rsidRPr="00C15E3B" w:rsidRDefault="00DB76B7" w:rsidP="00780B6B">
      <w:pPr>
        <w:ind w:right="5551"/>
        <w:jc w:val="center"/>
        <w:rPr>
          <w:sz w:val="28"/>
          <w:szCs w:val="28"/>
        </w:rPr>
      </w:pPr>
      <w:r w:rsidRPr="00C15E3B">
        <w:rPr>
          <w:sz w:val="28"/>
          <w:szCs w:val="28"/>
        </w:rPr>
        <w:t>Начальник управления</w:t>
      </w:r>
    </w:p>
    <w:p w:rsidR="00DB76B7" w:rsidRPr="00C15E3B" w:rsidRDefault="00DB76B7" w:rsidP="00780B6B">
      <w:pPr>
        <w:ind w:right="5551"/>
        <w:jc w:val="center"/>
        <w:rPr>
          <w:sz w:val="28"/>
          <w:szCs w:val="28"/>
        </w:rPr>
      </w:pPr>
      <w:r w:rsidRPr="00C15E3B">
        <w:rPr>
          <w:sz w:val="28"/>
          <w:szCs w:val="28"/>
        </w:rPr>
        <w:t>документационного обеспечения</w:t>
      </w:r>
    </w:p>
    <w:p w:rsidR="00DB76B7" w:rsidRPr="00C15E3B" w:rsidRDefault="00DB76B7" w:rsidP="00780B6B">
      <w:pPr>
        <w:rPr>
          <w:sz w:val="28"/>
        </w:rPr>
      </w:pPr>
      <w:r w:rsidRPr="00C15E3B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C15E3B">
        <w:rPr>
          <w:sz w:val="28"/>
        </w:rPr>
        <w:t>Родионченко</w:t>
      </w:r>
      <w:proofErr w:type="spellEnd"/>
    </w:p>
    <w:p w:rsidR="00F24917" w:rsidRPr="00C15E3B" w:rsidRDefault="00F24917" w:rsidP="00DB76B7">
      <w:pPr>
        <w:ind w:right="5551"/>
        <w:contextualSpacing/>
        <w:jc w:val="both"/>
      </w:pPr>
    </w:p>
    <w:sectPr w:rsidR="00F24917" w:rsidRPr="00C15E3B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D4" w:rsidRDefault="00112CD4">
      <w:r>
        <w:separator/>
      </w:r>
    </w:p>
  </w:endnote>
  <w:endnote w:type="continuationSeparator" w:id="0">
    <w:p w:rsidR="00112CD4" w:rsidRDefault="001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3F" w:rsidRDefault="00B337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73F" w:rsidRDefault="00B337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3F" w:rsidRDefault="00B337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47BB">
      <w:rPr>
        <w:rStyle w:val="a8"/>
        <w:noProof/>
      </w:rPr>
      <w:t>7</w:t>
    </w:r>
    <w:r>
      <w:rPr>
        <w:rStyle w:val="a8"/>
      </w:rPr>
      <w:fldChar w:fldCharType="end"/>
    </w:r>
  </w:p>
  <w:p w:rsidR="00B3373F" w:rsidRPr="00DB76B7" w:rsidRDefault="00B3373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D4" w:rsidRDefault="00112CD4">
      <w:r>
        <w:separator/>
      </w:r>
    </w:p>
  </w:footnote>
  <w:footnote w:type="continuationSeparator" w:id="0">
    <w:p w:rsidR="00112CD4" w:rsidRDefault="0011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F5"/>
    <w:rsid w:val="00050C68"/>
    <w:rsid w:val="0005372C"/>
    <w:rsid w:val="00054D8B"/>
    <w:rsid w:val="000552C5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2CD4"/>
    <w:rsid w:val="00116BFA"/>
    <w:rsid w:val="00125DE3"/>
    <w:rsid w:val="00153B21"/>
    <w:rsid w:val="001823B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2DFD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03417"/>
    <w:rsid w:val="00515D9C"/>
    <w:rsid w:val="00531FBD"/>
    <w:rsid w:val="0053366A"/>
    <w:rsid w:val="00587BF6"/>
    <w:rsid w:val="005C5FF3"/>
    <w:rsid w:val="005F13E1"/>
    <w:rsid w:val="00611679"/>
    <w:rsid w:val="00613D7D"/>
    <w:rsid w:val="006564DB"/>
    <w:rsid w:val="00660EE3"/>
    <w:rsid w:val="00676B57"/>
    <w:rsid w:val="007120F8"/>
    <w:rsid w:val="007219F0"/>
    <w:rsid w:val="007730B1"/>
    <w:rsid w:val="00780B6B"/>
    <w:rsid w:val="00782222"/>
    <w:rsid w:val="007936ED"/>
    <w:rsid w:val="007B6388"/>
    <w:rsid w:val="007C0A5F"/>
    <w:rsid w:val="00803F3C"/>
    <w:rsid w:val="008047BB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17F5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373F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15E3B"/>
    <w:rsid w:val="00C572C4"/>
    <w:rsid w:val="00C6440C"/>
    <w:rsid w:val="00C731BB"/>
    <w:rsid w:val="00CA151C"/>
    <w:rsid w:val="00CB1900"/>
    <w:rsid w:val="00CB43C1"/>
    <w:rsid w:val="00CD077D"/>
    <w:rsid w:val="00CE5183"/>
    <w:rsid w:val="00D00358"/>
    <w:rsid w:val="00D13E83"/>
    <w:rsid w:val="00D24341"/>
    <w:rsid w:val="00D73323"/>
    <w:rsid w:val="00DB4D6B"/>
    <w:rsid w:val="00DB76B7"/>
    <w:rsid w:val="00DC2302"/>
    <w:rsid w:val="00DE50C1"/>
    <w:rsid w:val="00DF443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55E2A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517F5"/>
    <w:pPr>
      <w:ind w:firstLine="567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rsid w:val="00DB7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517F5"/>
    <w:pPr>
      <w:ind w:firstLine="567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rsid w:val="00DB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___</cp:lastModifiedBy>
  <cp:revision>16</cp:revision>
  <cp:lastPrinted>2017-04-05T11:01:00Z</cp:lastPrinted>
  <dcterms:created xsi:type="dcterms:W3CDTF">2017-04-04T06:23:00Z</dcterms:created>
  <dcterms:modified xsi:type="dcterms:W3CDTF">2017-08-16T11:55:00Z</dcterms:modified>
</cp:coreProperties>
</file>